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BDA" w:rsidRDefault="00600358">
      <w:pPr>
        <w:keepNext/>
        <w:tabs>
          <w:tab w:val="left" w:pos="1296"/>
        </w:tabs>
        <w:jc w:val="center"/>
        <w:rPr>
          <w:b/>
          <w:caps/>
          <w:szCs w:val="24"/>
          <w:lang w:eastAsia="lt-LT"/>
        </w:rPr>
      </w:pPr>
      <w:r>
        <w:rPr>
          <w:noProof/>
          <w:sz w:val="22"/>
          <w:szCs w:val="22"/>
          <w:lang w:eastAsia="lt-LT"/>
        </w:rPr>
        <w:drawing>
          <wp:inline distT="0" distB="0" distL="0" distR="0">
            <wp:extent cx="571500" cy="685800"/>
            <wp:effectExtent l="0" t="0" r="0" b="0"/>
            <wp:docPr id="2" name="Paveikslėlis 2" descr="Aprašas: h"/>
            <wp:cNvGraphicFramePr/>
            <a:graphic xmlns:a="http://schemas.openxmlformats.org/drawingml/2006/main">
              <a:graphicData uri="http://schemas.openxmlformats.org/drawingml/2006/picture">
                <pic:pic xmlns:pic="http://schemas.openxmlformats.org/drawingml/2006/picture">
                  <pic:nvPicPr>
                    <pic:cNvPr id="2" name="Paveikslėlis 2" descr="Aprašas: h"/>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w="http://schemas.openxmlformats.org/wordprocessingml/2006/main" xmlns="" val="0"/>
                        </a:ext>
                      </a:extLst>
                    </a:blip>
                    <a:srcRect/>
                    <a:stretch>
                      <a:fillRect/>
                    </a:stretch>
                  </pic:blipFill>
                  <pic:spPr bwMode="auto">
                    <a:xfrm>
                      <a:off x="0" y="0"/>
                      <a:ext cx="571500" cy="685800"/>
                    </a:xfrm>
                    <a:prstGeom prst="rect">
                      <a:avLst/>
                    </a:prstGeom>
                    <a:noFill/>
                    <a:ln>
                      <a:noFill/>
                    </a:ln>
                  </pic:spPr>
                </pic:pic>
              </a:graphicData>
            </a:graphic>
          </wp:inline>
        </w:drawing>
      </w:r>
    </w:p>
    <w:p w:rsidR="003C4BDA" w:rsidRDefault="003C4BDA">
      <w:pPr>
        <w:keepNext/>
        <w:tabs>
          <w:tab w:val="left" w:pos="1296"/>
        </w:tabs>
        <w:jc w:val="center"/>
        <w:rPr>
          <w:b/>
          <w:caps/>
          <w:szCs w:val="24"/>
          <w:lang w:eastAsia="lt-LT"/>
        </w:rPr>
      </w:pPr>
    </w:p>
    <w:p w:rsidR="003C4BDA" w:rsidRDefault="00600358">
      <w:pPr>
        <w:keepNext/>
        <w:tabs>
          <w:tab w:val="left" w:pos="1296"/>
        </w:tabs>
        <w:jc w:val="center"/>
        <w:rPr>
          <w:b/>
          <w:caps/>
          <w:szCs w:val="24"/>
          <w:lang w:eastAsia="lt-LT"/>
        </w:rPr>
      </w:pPr>
      <w:r>
        <w:rPr>
          <w:b/>
          <w:caps/>
          <w:szCs w:val="24"/>
          <w:lang w:eastAsia="lt-LT"/>
        </w:rPr>
        <w:t xml:space="preserve">ŠILUTĖS RAJONO savivaldybės </w:t>
      </w:r>
    </w:p>
    <w:p w:rsidR="003C4BDA" w:rsidRDefault="00600358">
      <w:pPr>
        <w:keepNext/>
        <w:tabs>
          <w:tab w:val="left" w:pos="1296"/>
        </w:tabs>
        <w:jc w:val="center"/>
        <w:rPr>
          <w:b/>
          <w:caps/>
          <w:szCs w:val="24"/>
          <w:lang w:eastAsia="lt-LT"/>
        </w:rPr>
      </w:pPr>
      <w:r>
        <w:rPr>
          <w:b/>
          <w:caps/>
          <w:szCs w:val="24"/>
          <w:lang w:eastAsia="lt-LT"/>
        </w:rPr>
        <w:t>taryba</w:t>
      </w:r>
    </w:p>
    <w:p w:rsidR="003C4BDA" w:rsidRDefault="003C4BDA">
      <w:pPr>
        <w:keepNext/>
        <w:tabs>
          <w:tab w:val="left" w:pos="1296"/>
        </w:tabs>
        <w:jc w:val="center"/>
        <w:rPr>
          <w:b/>
          <w:caps/>
          <w:szCs w:val="24"/>
          <w:lang w:eastAsia="lt-LT"/>
        </w:rPr>
      </w:pPr>
    </w:p>
    <w:p w:rsidR="003C4BDA" w:rsidRDefault="00600358">
      <w:pPr>
        <w:spacing w:line="259" w:lineRule="auto"/>
        <w:jc w:val="center"/>
        <w:rPr>
          <w:b/>
          <w:szCs w:val="24"/>
        </w:rPr>
      </w:pPr>
      <w:r>
        <w:rPr>
          <w:b/>
          <w:szCs w:val="24"/>
        </w:rPr>
        <w:t>SPRENDIMAS</w:t>
      </w:r>
    </w:p>
    <w:p w:rsidR="003C4BDA" w:rsidRDefault="00600358">
      <w:pPr>
        <w:tabs>
          <w:tab w:val="left" w:pos="360"/>
        </w:tabs>
        <w:jc w:val="center"/>
        <w:rPr>
          <w:rFonts w:eastAsia="NSimSun" w:cs="Lucida Sans"/>
          <w:kern w:val="2"/>
          <w:szCs w:val="24"/>
          <w:lang w:eastAsia="zh-CN" w:bidi="hi-IN"/>
        </w:rPr>
      </w:pPr>
      <w:r>
        <w:rPr>
          <w:rFonts w:eastAsia="NSimSun" w:cs="Lucida Sans"/>
          <w:b/>
          <w:kern w:val="2"/>
          <w:szCs w:val="24"/>
          <w:lang w:eastAsia="zh-CN" w:bidi="hi-IN"/>
        </w:rPr>
        <w:t>DĖL CENTRALIZUOTO VAIKŲ PRIĖMIMO Į ŠILUTĖS RAJONO SAVIVALDYBĖS ŠVIETIMO ĮSTAIGAS, ĮGYVENDINANČIAS IKIMOKYKLINIO IR PRIEŠMOKYKLINIO UGDYMO PROGRAMAS, TVARKOS APRAŠO PATVIRTINIMO</w:t>
      </w:r>
    </w:p>
    <w:p w:rsidR="003C4BDA" w:rsidRDefault="003C4BDA">
      <w:pPr>
        <w:spacing w:line="259" w:lineRule="auto"/>
        <w:rPr>
          <w:szCs w:val="24"/>
        </w:rPr>
      </w:pPr>
    </w:p>
    <w:p w:rsidR="003C4BDA" w:rsidRDefault="00600358">
      <w:pPr>
        <w:spacing w:line="259" w:lineRule="auto"/>
        <w:jc w:val="center"/>
        <w:rPr>
          <w:szCs w:val="24"/>
        </w:rPr>
      </w:pPr>
      <w:r>
        <w:rPr>
          <w:szCs w:val="24"/>
        </w:rPr>
        <w:t>2019 m. gruodžio 19 d. Nr. T1-198</w:t>
      </w:r>
    </w:p>
    <w:p w:rsidR="003C4BDA" w:rsidRDefault="00600358">
      <w:pPr>
        <w:keepNext/>
        <w:jc w:val="center"/>
        <w:outlineLvl w:val="2"/>
        <w:rPr>
          <w:szCs w:val="24"/>
          <w:lang w:eastAsia="lt-LT"/>
        </w:rPr>
      </w:pPr>
      <w:r>
        <w:rPr>
          <w:szCs w:val="24"/>
          <w:lang w:eastAsia="lt-LT"/>
        </w:rPr>
        <w:t>Šilutė</w:t>
      </w:r>
    </w:p>
    <w:p w:rsidR="003C4BDA" w:rsidRDefault="003C4BDA">
      <w:pPr>
        <w:rPr>
          <w:szCs w:val="24"/>
          <w:lang w:eastAsia="lt-LT"/>
        </w:rPr>
      </w:pPr>
    </w:p>
    <w:p w:rsidR="00600358" w:rsidRDefault="00600358">
      <w:pPr>
        <w:rPr>
          <w:szCs w:val="24"/>
          <w:lang w:eastAsia="lt-LT"/>
        </w:rPr>
      </w:pPr>
    </w:p>
    <w:p w:rsidR="003C4BDA" w:rsidRDefault="00600358">
      <w:pPr>
        <w:ind w:right="-82" w:firstLine="851"/>
        <w:jc w:val="both"/>
        <w:rPr>
          <w:rFonts w:eastAsia="NSimSun" w:cs="Lucida Sans"/>
          <w:kern w:val="2"/>
          <w:szCs w:val="24"/>
          <w:lang w:eastAsia="zh-CN" w:bidi="hi-IN"/>
        </w:rPr>
      </w:pPr>
      <w:r>
        <w:rPr>
          <w:rFonts w:eastAsia="NSimSun" w:cs="Lucida Sans"/>
          <w:kern w:val="2"/>
          <w:szCs w:val="24"/>
          <w:lang w:eastAsia="zh-CN" w:bidi="hi-IN"/>
        </w:rPr>
        <w:t xml:space="preserve">Vadovaudamasi Lietuvos Respublikos vietos savivaldos įstatymo 16 straipsnio 4 dalimi, 18 straipsnio 1 dalimi, Lietuvos Respublikos švietimo įstatymo 29 straipsnio 6 dalimi, 58 straipsnio 1 dalies 3 punktu, </w:t>
      </w:r>
      <w:r>
        <w:rPr>
          <w:rFonts w:eastAsia="NSimSun" w:cs="Lucida Sans"/>
          <w:color w:val="000000"/>
          <w:kern w:val="2"/>
          <w:szCs w:val="24"/>
          <w:lang w:eastAsia="zh-CN" w:bidi="hi-IN"/>
        </w:rPr>
        <w:t>Privalomo ikimokyklinio ir priešmokyklinio ugdymo nustatymo ir skyrimo tvarkos aprašu, patvirtintu Lietuvos Respublikos švietimo ir mokslo ministro ir Lietuvos Respublikos socialinės apsaugos ir darbo ministro 2012 m. balandžio 26 d. įsakymu Nr. V-735/A1-208 „Dėl Privalomo ikimokyklinio ir priešmokyklinio ugdymo nustatymo ir skyrimo tvarkos aprašo patvirtinimo“, Rekomendacijų savivaldybėms dėl centralizuoto vaikų priėmimo į švietimo įstaigų ikimokyklinio ir priešmokyklinio ugdymo grupes, patvirtintų Lietuvos Respublikos švietimo ir mokslo ministro 2003  m. birželio 25 d. įsakymu Nr. ISAK-918, 4 punktu, Šilutės rajono savivaldybės taryba n u s p r e n d ž i a:</w:t>
      </w:r>
    </w:p>
    <w:p w:rsidR="003C4BDA" w:rsidRDefault="00600358">
      <w:pPr>
        <w:tabs>
          <w:tab w:val="left" w:pos="993"/>
        </w:tabs>
        <w:ind w:right="-82" w:firstLine="868"/>
        <w:jc w:val="both"/>
        <w:rPr>
          <w:rFonts w:ascii="Liberation Serif" w:eastAsia="NSimSun" w:hAnsi="Liberation Serif" w:cs="Lucida Sans"/>
          <w:color w:val="0563C1"/>
          <w:kern w:val="2"/>
          <w:szCs w:val="24"/>
          <w:u w:val="single"/>
          <w:lang w:eastAsia="zh-CN" w:bidi="hi-IN"/>
        </w:rPr>
      </w:pPr>
      <w:r>
        <w:rPr>
          <w:rFonts w:eastAsia="NSimSun" w:cs="Lucida Sans"/>
          <w:kern w:val="2"/>
          <w:szCs w:val="24"/>
          <w:lang w:eastAsia="zh-CN" w:bidi="hi-IN"/>
        </w:rPr>
        <w:t xml:space="preserve">1. Patvirtinti Centralizuoto vaikų priėmimo į Šilutės rajono savivaldybės švietimo įstaigas, įgyvendinančias </w:t>
      </w:r>
      <w:r>
        <w:rPr>
          <w:rFonts w:eastAsia="NSimSun" w:cs="Lucida Sans"/>
          <w:color w:val="000000"/>
          <w:kern w:val="2"/>
          <w:szCs w:val="24"/>
          <w:lang w:eastAsia="zh-CN" w:bidi="hi-IN"/>
        </w:rPr>
        <w:t xml:space="preserve">ikimokyklinio ir priešmokyklinio ugdymo programas, tvarkos </w:t>
      </w:r>
      <w:r>
        <w:rPr>
          <w:rFonts w:eastAsia="NSimSun" w:cs="Lucida Sans"/>
          <w:kern w:val="2"/>
          <w:szCs w:val="24"/>
          <w:lang w:eastAsia="zh-CN" w:bidi="hi-IN"/>
        </w:rPr>
        <w:t xml:space="preserve">aprašą </w:t>
      </w:r>
      <w:r>
        <w:rPr>
          <w:rFonts w:eastAsia="NSimSun" w:cs="Lucida Sans"/>
          <w:bCs/>
          <w:color w:val="000000"/>
          <w:kern w:val="2"/>
          <w:szCs w:val="24"/>
          <w:lang w:eastAsia="zh-CN" w:bidi="hi-IN"/>
        </w:rPr>
        <w:t>(</w:t>
      </w:r>
      <w:r>
        <w:rPr>
          <w:rFonts w:eastAsia="NSimSun" w:cs="Lucida Sans"/>
          <w:bCs/>
          <w:color w:val="0563C1"/>
          <w:kern w:val="2"/>
          <w:szCs w:val="24"/>
          <w:u w:val="single"/>
          <w:lang w:eastAsia="zh-CN" w:bidi="hi-IN"/>
        </w:rPr>
        <w:t>pridedama).</w:t>
      </w:r>
    </w:p>
    <w:p w:rsidR="003C4BDA" w:rsidRDefault="00600358">
      <w:pPr>
        <w:tabs>
          <w:tab w:val="left" w:pos="1134"/>
        </w:tabs>
        <w:ind w:right="-82" w:firstLine="851"/>
        <w:jc w:val="both"/>
        <w:rPr>
          <w:rFonts w:eastAsia="NSimSun" w:cs="Lucida Sans"/>
          <w:kern w:val="2"/>
          <w:szCs w:val="24"/>
          <w:lang w:eastAsia="zh-CN" w:bidi="hi-IN"/>
        </w:rPr>
      </w:pPr>
      <w:r>
        <w:rPr>
          <w:rFonts w:eastAsia="NSimSun" w:cs="Lucida Sans"/>
          <w:kern w:val="2"/>
          <w:szCs w:val="24"/>
          <w:lang w:eastAsia="zh-CN" w:bidi="hi-IN"/>
        </w:rPr>
        <w:t>2. Pripažinti netekusiu galios Šilutės rajono savivaldybės tarybos</w:t>
      </w:r>
      <w:r>
        <w:rPr>
          <w:rFonts w:eastAsia="NSimSun" w:cs="Lucida Sans"/>
          <w:bCs/>
          <w:kern w:val="2"/>
          <w:szCs w:val="24"/>
          <w:lang w:eastAsia="zh-CN" w:bidi="hi-IN"/>
        </w:rPr>
        <w:t xml:space="preserve"> </w:t>
      </w:r>
      <w:r>
        <w:rPr>
          <w:rFonts w:eastAsia="NSimSun" w:cs="Lucida Sans"/>
          <w:kern w:val="2"/>
          <w:szCs w:val="24"/>
          <w:lang w:eastAsia="zh-CN" w:bidi="hi-IN"/>
        </w:rPr>
        <w:t>2016 m. gegužės 5 d. sprendimą Nr. T1-325</w:t>
      </w:r>
      <w:r>
        <w:rPr>
          <w:rFonts w:eastAsia="NSimSun" w:cs="Lucida Sans"/>
          <w:b/>
          <w:kern w:val="2"/>
          <w:szCs w:val="24"/>
          <w:lang w:eastAsia="zh-CN" w:bidi="hi-IN"/>
        </w:rPr>
        <w:t xml:space="preserve"> </w:t>
      </w:r>
      <w:r>
        <w:rPr>
          <w:rFonts w:eastAsia="NSimSun" w:cs="Lucida Sans"/>
          <w:kern w:val="2"/>
          <w:szCs w:val="24"/>
          <w:lang w:eastAsia="zh-CN" w:bidi="hi-IN"/>
        </w:rPr>
        <w:t>„Dėl Centralizuoto vaikų priėmimo į Šilutės rajono savivaldybės Švietimo įstaigas, įgyvendinančias ikimokyklinio ir priešmokyklinio ugdymo programas, tvarkos</w:t>
      </w:r>
      <w:r>
        <w:rPr>
          <w:rFonts w:eastAsia="NSimSun" w:cs="Lucida Sans"/>
          <w:bCs/>
          <w:kern w:val="2"/>
          <w:szCs w:val="24"/>
          <w:lang w:eastAsia="zh-CN" w:bidi="hi-IN"/>
        </w:rPr>
        <w:t xml:space="preserve"> aprašo patvirtinimo“</w:t>
      </w:r>
      <w:r>
        <w:rPr>
          <w:rFonts w:eastAsia="NSimSun" w:cs="Lucida Sans"/>
          <w:color w:val="000000"/>
          <w:kern w:val="2"/>
          <w:szCs w:val="24"/>
          <w:lang w:eastAsia="zh-CN" w:bidi="hi-IN"/>
        </w:rPr>
        <w:t>.</w:t>
      </w:r>
    </w:p>
    <w:p w:rsidR="003C4BDA" w:rsidRDefault="00600358" w:rsidP="00600358">
      <w:pPr>
        <w:tabs>
          <w:tab w:val="left" w:pos="1134"/>
        </w:tabs>
        <w:ind w:firstLine="851"/>
        <w:jc w:val="both"/>
        <w:rPr>
          <w:b/>
          <w:szCs w:val="24"/>
        </w:rPr>
      </w:pPr>
      <w:r>
        <w:rPr>
          <w:rFonts w:eastAsia="NSimSun" w:cs="Lucida Sans"/>
          <w:color w:val="000000"/>
          <w:kern w:val="2"/>
          <w:szCs w:val="24"/>
          <w:lang w:eastAsia="zh-CN" w:bidi="hi-IN"/>
        </w:rPr>
        <w:t>3. Sprendimas įsigalioja nuo 2020 m. sausio 1 d.</w:t>
      </w:r>
    </w:p>
    <w:p w:rsidR="00600358" w:rsidRDefault="00600358">
      <w:pPr>
        <w:tabs>
          <w:tab w:val="left" w:pos="2880"/>
          <w:tab w:val="left" w:pos="7176"/>
          <w:tab w:val="left" w:pos="8441"/>
        </w:tabs>
        <w:spacing w:line="259" w:lineRule="auto"/>
        <w:jc w:val="both"/>
      </w:pPr>
    </w:p>
    <w:p w:rsidR="00600358" w:rsidRDefault="00600358">
      <w:pPr>
        <w:tabs>
          <w:tab w:val="left" w:pos="2880"/>
          <w:tab w:val="left" w:pos="7176"/>
          <w:tab w:val="left" w:pos="8441"/>
        </w:tabs>
        <w:spacing w:line="259" w:lineRule="auto"/>
        <w:jc w:val="both"/>
      </w:pPr>
    </w:p>
    <w:p w:rsidR="00600358" w:rsidRDefault="00600358">
      <w:pPr>
        <w:tabs>
          <w:tab w:val="left" w:pos="2880"/>
          <w:tab w:val="left" w:pos="7176"/>
          <w:tab w:val="left" w:pos="8441"/>
        </w:tabs>
        <w:spacing w:line="259" w:lineRule="auto"/>
        <w:jc w:val="both"/>
      </w:pPr>
    </w:p>
    <w:p w:rsidR="003C4BDA" w:rsidRDefault="00600358" w:rsidP="00600358">
      <w:pPr>
        <w:tabs>
          <w:tab w:val="left" w:pos="2880"/>
          <w:tab w:val="left" w:pos="7176"/>
          <w:tab w:val="left" w:pos="8441"/>
        </w:tabs>
        <w:spacing w:line="259" w:lineRule="auto"/>
        <w:jc w:val="both"/>
        <w:rPr>
          <w:szCs w:val="24"/>
        </w:rPr>
      </w:pPr>
      <w:r>
        <w:rPr>
          <w:szCs w:val="24"/>
        </w:rPr>
        <w:t xml:space="preserve">Savivaldybės meras  </w:t>
      </w:r>
      <w:r>
        <w:rPr>
          <w:szCs w:val="24"/>
        </w:rPr>
        <w:tab/>
      </w:r>
      <w:r>
        <w:rPr>
          <w:szCs w:val="24"/>
        </w:rPr>
        <w:tab/>
        <w:t xml:space="preserve">       Vytautas Laurinaitis</w:t>
      </w:r>
    </w:p>
    <w:p w:rsidR="00600358" w:rsidRDefault="00600358">
      <w:pPr>
        <w:ind w:firstLine="5954"/>
        <w:sectPr w:rsidR="00600358" w:rsidSect="00600358">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701" w:header="567" w:footer="567" w:gutter="0"/>
          <w:cols w:space="1296"/>
          <w:titlePg/>
          <w:docGrid w:linePitch="360"/>
        </w:sectPr>
      </w:pPr>
    </w:p>
    <w:p w:rsidR="003C4BDA" w:rsidRDefault="00600358">
      <w:pPr>
        <w:ind w:firstLine="5954"/>
      </w:pPr>
      <w:r>
        <w:lastRenderedPageBreak/>
        <w:t>PATVIRTINTA</w:t>
      </w:r>
    </w:p>
    <w:p w:rsidR="003C4BDA" w:rsidRDefault="00600358">
      <w:pPr>
        <w:ind w:firstLine="5954"/>
      </w:pPr>
      <w:r>
        <w:t>Šilutės rajono savivaldybės tarybos</w:t>
      </w:r>
    </w:p>
    <w:p w:rsidR="003C4BDA" w:rsidRDefault="00600358">
      <w:pPr>
        <w:ind w:firstLine="5954"/>
      </w:pPr>
      <w:r>
        <w:t>2019 m. gruodžio 19 d.</w:t>
      </w:r>
    </w:p>
    <w:p w:rsidR="003C4BDA" w:rsidRDefault="00600358">
      <w:pPr>
        <w:ind w:firstLine="5954"/>
      </w:pPr>
      <w:r>
        <w:t>sprendimu Nr. T1-198</w:t>
      </w:r>
    </w:p>
    <w:p w:rsidR="003C4BDA" w:rsidRDefault="003C4BDA">
      <w:pPr>
        <w:ind w:right="278"/>
        <w:rPr>
          <w:b/>
          <w:color w:val="339966"/>
        </w:rPr>
      </w:pPr>
    </w:p>
    <w:p w:rsidR="003C4BDA" w:rsidRDefault="00600358">
      <w:pPr>
        <w:ind w:right="278"/>
        <w:jc w:val="center"/>
      </w:pPr>
      <w:r>
        <w:rPr>
          <w:b/>
        </w:rPr>
        <w:t xml:space="preserve">CENTRALIZUOTO VAIKŲ PRIĖMIMO Į ŠILUTĖS RAJONO SAVIVALDYBĖS ŠVIETIMO ĮSTAIGAS, ĮGYVENDINANČIAS </w:t>
      </w:r>
      <w:r>
        <w:rPr>
          <w:b/>
          <w:color w:val="000000"/>
        </w:rPr>
        <w:t xml:space="preserve">IKIMOKYKLINIO IR PRIEŠMOKYKLINIO UGDYMO PROGRAMAS, TVARKOS </w:t>
      </w:r>
      <w:r>
        <w:rPr>
          <w:b/>
        </w:rPr>
        <w:t>APRAŠAS</w:t>
      </w:r>
    </w:p>
    <w:p w:rsidR="003C4BDA" w:rsidRDefault="003C4BDA">
      <w:pPr>
        <w:ind w:right="278"/>
        <w:jc w:val="center"/>
        <w:rPr>
          <w:b/>
        </w:rPr>
      </w:pPr>
    </w:p>
    <w:p w:rsidR="003C4BDA" w:rsidRDefault="00600358">
      <w:pPr>
        <w:ind w:left="720" w:hanging="720"/>
        <w:jc w:val="center"/>
        <w:rPr>
          <w:rFonts w:eastAsia="NSimSun" w:cs="Lucida Sans"/>
          <w:b/>
          <w:bCs/>
          <w:kern w:val="2"/>
          <w:szCs w:val="24"/>
          <w:lang w:eastAsia="zh-CN" w:bidi="hi-IN"/>
        </w:rPr>
      </w:pPr>
      <w:r>
        <w:rPr>
          <w:rFonts w:eastAsia="NSimSun" w:cs="Lucida Sans"/>
          <w:b/>
          <w:bCs/>
          <w:kern w:val="2"/>
          <w:szCs w:val="24"/>
          <w:lang w:eastAsia="zh-CN" w:bidi="hi-IN"/>
        </w:rPr>
        <w:t>I SKYRIUS</w:t>
      </w:r>
    </w:p>
    <w:p w:rsidR="003C4BDA" w:rsidRDefault="00600358">
      <w:pPr>
        <w:ind w:firstLine="62"/>
        <w:jc w:val="center"/>
        <w:rPr>
          <w:rFonts w:eastAsia="NSimSun" w:cs="Lucida Sans"/>
          <w:b/>
          <w:bCs/>
          <w:kern w:val="2"/>
          <w:szCs w:val="24"/>
          <w:lang w:eastAsia="zh-CN" w:bidi="hi-IN"/>
        </w:rPr>
      </w:pPr>
      <w:r>
        <w:rPr>
          <w:rFonts w:eastAsia="NSimSun" w:cs="Lucida Sans"/>
          <w:b/>
          <w:bCs/>
          <w:kern w:val="2"/>
          <w:szCs w:val="24"/>
          <w:lang w:eastAsia="zh-CN" w:bidi="hi-IN"/>
        </w:rPr>
        <w:t>BENDROSIOS NUOSTATOS</w:t>
      </w:r>
    </w:p>
    <w:p w:rsidR="003C4BDA" w:rsidRDefault="003C4BDA">
      <w:pPr>
        <w:ind w:right="278"/>
        <w:jc w:val="both"/>
        <w:rPr>
          <w:rFonts w:eastAsia="NSimSun" w:cs="Lucida Sans"/>
          <w:kern w:val="2"/>
          <w:szCs w:val="24"/>
          <w:lang w:eastAsia="zh-CN" w:bidi="hi-IN"/>
        </w:rPr>
      </w:pPr>
    </w:p>
    <w:p w:rsidR="003C4BDA" w:rsidRDefault="00600358">
      <w:pPr>
        <w:tabs>
          <w:tab w:val="left" w:pos="0"/>
          <w:tab w:val="left" w:pos="1380"/>
        </w:tabs>
        <w:ind w:right="-1" w:firstLine="1020"/>
        <w:jc w:val="both"/>
      </w:pPr>
      <w:r>
        <w:rPr>
          <w:bCs/>
          <w:iCs/>
          <w:color w:val="000000"/>
        </w:rPr>
        <w:t>1.</w:t>
      </w:r>
      <w:r>
        <w:rPr>
          <w:bCs/>
          <w:iCs/>
          <w:color w:val="000000"/>
        </w:rPr>
        <w:tab/>
      </w:r>
      <w:r>
        <w:t>Centralizuoto vaikų priėmimo į Šilutės rajono savivaldybės švietimo įstaigas, įgyvendinančias ikimokyklinio ir priešmokyklinio ugdymo programas, tvarkos aprašas (toliau - Aprašas) reglamentuoja ikimokyklinio ir priešmokyklinio amžiaus vaikų (toliau – vaikai) priėmimo į Šilutės rajono savivaldybės (toliau – Savivaldybė) švietimo įstaigas sąlygas, būdus ir terminus, grupių komplektavimo ir Centralizuotos vaikų priėmimo sistemos (toliau – sistema) veikimo principus, sistemos valdytojo, administratoriaus, duomenų tvarkytojų, teikėjų ir gavėjų teises, pareigas ir atsakomybę.</w:t>
      </w:r>
    </w:p>
    <w:p w:rsidR="003C4BDA" w:rsidRDefault="00600358">
      <w:pPr>
        <w:tabs>
          <w:tab w:val="left" w:pos="0"/>
          <w:tab w:val="left" w:pos="1380"/>
        </w:tabs>
        <w:ind w:right="-1" w:firstLine="1020"/>
        <w:jc w:val="both"/>
      </w:pPr>
      <w:r>
        <w:rPr>
          <w:bCs/>
          <w:iCs/>
          <w:color w:val="000000"/>
        </w:rPr>
        <w:t>2.</w:t>
      </w:r>
      <w:r>
        <w:rPr>
          <w:bCs/>
          <w:iCs/>
          <w:color w:val="000000"/>
        </w:rPr>
        <w:tab/>
      </w:r>
      <w:r>
        <w:t>Aprašo paskirtis – užtikrinti Savivaldybės teikiamų švietimo paslaugų</w:t>
      </w:r>
      <w:r>
        <w:rPr>
          <w:b/>
        </w:rPr>
        <w:t xml:space="preserve"> </w:t>
      </w:r>
      <w:r>
        <w:t>gavėjų poreikius; skaidriai, patikimai ir automatiškai valdyti patekimo į švietimo įstaigas procesus; racionaliai paskirstyti vaikų srautus; vesti laukiančių eilėse ir lankančių Savivaldybės ikimokyklinio ir priešmokyklinio ugdymo grupes vaikų apskaitą;  laiku teikti patikimą ir tikslią informaciją visuomenei apie vaikų priėmimą, grupių komplektavimą, laisvas ugdymo vietas grupėse.</w:t>
      </w:r>
    </w:p>
    <w:p w:rsidR="003C4BDA" w:rsidRDefault="00600358">
      <w:pPr>
        <w:tabs>
          <w:tab w:val="left" w:pos="0"/>
          <w:tab w:val="left" w:pos="1380"/>
        </w:tabs>
        <w:ind w:right="-1" w:firstLine="1020"/>
        <w:jc w:val="both"/>
      </w:pPr>
      <w:r>
        <w:rPr>
          <w:bCs/>
          <w:iCs/>
          <w:color w:val="000000"/>
        </w:rPr>
        <w:t>3.</w:t>
      </w:r>
      <w:r>
        <w:rPr>
          <w:bCs/>
          <w:iCs/>
          <w:color w:val="000000"/>
        </w:rPr>
        <w:tab/>
      </w:r>
      <w:r>
        <w:t>Šio Aprašo nuostatomis vadovaujasi Savivaldybės administracijos darbuotojai, Savivaldybės švietimo įstaigos, įgyvendinančios ikimokyklinio ir priešmokyklinio ugdymo programas (toliau – įstaigos),</w:t>
      </w:r>
      <w:r>
        <w:rPr>
          <w:color w:val="FF6600"/>
        </w:rPr>
        <w:t xml:space="preserve"> </w:t>
      </w:r>
      <w:r>
        <w:t xml:space="preserve">el. sistemą aptarnaujantys darbuotojai, vaikų tėvai (globėjai, rūpintojai) (toliau – tėvai). </w:t>
      </w:r>
    </w:p>
    <w:p w:rsidR="003C4BDA" w:rsidRDefault="003C4BDA">
      <w:pPr>
        <w:tabs>
          <w:tab w:val="left" w:pos="0"/>
        </w:tabs>
        <w:ind w:left="1380" w:right="-1"/>
        <w:jc w:val="both"/>
        <w:rPr>
          <w:color w:val="000000"/>
        </w:rPr>
      </w:pPr>
    </w:p>
    <w:p w:rsidR="003C4BDA" w:rsidRDefault="00600358">
      <w:pPr>
        <w:ind w:left="851" w:hanging="851"/>
        <w:jc w:val="center"/>
        <w:rPr>
          <w:rFonts w:eastAsia="NSimSun" w:cs="Lucida Sans"/>
          <w:b/>
          <w:bCs/>
          <w:kern w:val="2"/>
          <w:szCs w:val="24"/>
          <w:lang w:eastAsia="zh-CN" w:bidi="hi-IN"/>
        </w:rPr>
      </w:pPr>
      <w:r>
        <w:rPr>
          <w:rFonts w:eastAsia="NSimSun" w:cs="Lucida Sans"/>
          <w:b/>
          <w:bCs/>
          <w:kern w:val="2"/>
          <w:szCs w:val="24"/>
          <w:lang w:eastAsia="zh-CN" w:bidi="hi-IN"/>
        </w:rPr>
        <w:t>II SKYRIUS</w:t>
      </w:r>
    </w:p>
    <w:p w:rsidR="003C4BDA" w:rsidRDefault="00600358">
      <w:pPr>
        <w:ind w:right="278"/>
        <w:jc w:val="center"/>
        <w:rPr>
          <w:rFonts w:ascii="Liberation Serif" w:hAnsi="Liberation Serif"/>
          <w:b/>
        </w:rPr>
      </w:pPr>
      <w:r>
        <w:rPr>
          <w:b/>
        </w:rPr>
        <w:t>PRAŠYMŲ DĖL VAIKŲ PRIĖMIMO PATEIKIMAS</w:t>
      </w:r>
    </w:p>
    <w:p w:rsidR="003C4BDA" w:rsidRDefault="003C4BDA">
      <w:pPr>
        <w:ind w:right="278"/>
        <w:jc w:val="both"/>
        <w:rPr>
          <w:b/>
          <w:color w:val="000000"/>
        </w:rPr>
      </w:pPr>
    </w:p>
    <w:p w:rsidR="003C4BDA" w:rsidRDefault="00600358">
      <w:pPr>
        <w:tabs>
          <w:tab w:val="left" w:pos="0"/>
          <w:tab w:val="left" w:pos="1380"/>
        </w:tabs>
        <w:ind w:right="-1" w:firstLine="1020"/>
        <w:jc w:val="both"/>
        <w:rPr>
          <w:rFonts w:ascii="Liberation Serif" w:hAnsi="Liberation Serif"/>
        </w:rPr>
      </w:pPr>
      <w:r>
        <w:rPr>
          <w:bCs/>
          <w:iCs/>
          <w:color w:val="000000"/>
        </w:rPr>
        <w:t>4.</w:t>
      </w:r>
      <w:r>
        <w:rPr>
          <w:bCs/>
          <w:iCs/>
          <w:color w:val="000000"/>
        </w:rPr>
        <w:tab/>
      </w:r>
      <w:r>
        <w:t>Prašymus dėl vaikų priėmimo į Šilutės rajono</w:t>
      </w:r>
      <w:r>
        <w:rPr>
          <w:b/>
        </w:rPr>
        <w:t xml:space="preserve"> </w:t>
      </w:r>
      <w:r>
        <w:t xml:space="preserve">savivaldybės švietimo įstaigų ikimokyklinio ir priešmokyklinio ugdymo grupes </w:t>
      </w:r>
      <w:r>
        <w:rPr>
          <w:color w:val="000000"/>
        </w:rPr>
        <w:t>(toliau - Prašymas)</w:t>
      </w:r>
      <w:r>
        <w:t xml:space="preserve"> elektroniniu būdu sistemoje pildo Tėvai (globėjai, rūpintojai) arba Prašymą </w:t>
      </w:r>
      <w:r>
        <w:rPr>
          <w:color w:val="000000"/>
        </w:rPr>
        <w:t>raštu</w:t>
      </w:r>
      <w:r>
        <w:rPr>
          <w:color w:val="339966"/>
        </w:rPr>
        <w:t xml:space="preserve"> </w:t>
      </w:r>
      <w:r>
        <w:t>pateikia Savivaldybės administracijos „Viename langelyje“, seniūnijose.</w:t>
      </w:r>
    </w:p>
    <w:p w:rsidR="003C4BDA" w:rsidRDefault="00600358">
      <w:pPr>
        <w:tabs>
          <w:tab w:val="left" w:pos="0"/>
          <w:tab w:val="left" w:pos="1380"/>
        </w:tabs>
        <w:ind w:right="-1" w:firstLine="1020"/>
        <w:jc w:val="both"/>
      </w:pPr>
      <w:r>
        <w:rPr>
          <w:bCs/>
          <w:iCs/>
          <w:color w:val="000000"/>
        </w:rPr>
        <w:t>5.</w:t>
      </w:r>
      <w:r>
        <w:rPr>
          <w:bCs/>
          <w:iCs/>
          <w:color w:val="000000"/>
        </w:rPr>
        <w:tab/>
      </w:r>
      <w:r>
        <w:t xml:space="preserve">Elektroninius Prašymus tėvai pildo savarankiškai, prisijungę prie savivaldybės interneto svetainės </w:t>
      </w:r>
      <w:proofErr w:type="spellStart"/>
      <w:r>
        <w:rPr>
          <w:color w:val="0000FF"/>
          <w:u w:val="single"/>
        </w:rPr>
        <w:t>www.silute.lt</w:t>
      </w:r>
      <w:proofErr w:type="spellEnd"/>
      <w:r>
        <w:t xml:space="preserve"> paskyros „Priėmimas į darželius“ (toliau – savivaldybės svetainė). </w:t>
      </w:r>
      <w:r>
        <w:rPr>
          <w:color w:val="000000"/>
        </w:rPr>
        <w:t xml:space="preserve"> Tėvų pageidavimu, elektroninio Prašymo pildymo klausimais visą reikiamą pagalbą ir konsultacijas suteikia Švietimo skyriaus specialistai.</w:t>
      </w:r>
    </w:p>
    <w:p w:rsidR="003C4BDA" w:rsidRDefault="00600358">
      <w:pPr>
        <w:tabs>
          <w:tab w:val="left" w:pos="0"/>
          <w:tab w:val="left" w:pos="1380"/>
        </w:tabs>
        <w:ind w:right="-1" w:firstLine="1020"/>
        <w:jc w:val="both"/>
      </w:pPr>
      <w:r>
        <w:rPr>
          <w:bCs/>
          <w:iCs/>
          <w:color w:val="000000"/>
        </w:rPr>
        <w:t>6.</w:t>
      </w:r>
      <w:r>
        <w:rPr>
          <w:bCs/>
          <w:iCs/>
          <w:color w:val="000000"/>
        </w:rPr>
        <w:tab/>
      </w:r>
      <w:r>
        <w:rPr>
          <w:iCs/>
          <w:color w:val="000000"/>
        </w:rPr>
        <w:t>Tėvai elektroniniuose ar rašytiniuose Prašymuose turi nurodyti:</w:t>
      </w:r>
    </w:p>
    <w:p w:rsidR="003C4BDA" w:rsidRDefault="00600358">
      <w:pPr>
        <w:tabs>
          <w:tab w:val="left" w:pos="0"/>
        </w:tabs>
        <w:ind w:right="-1" w:firstLine="1054"/>
        <w:jc w:val="both"/>
      </w:pPr>
      <w:r>
        <w:t xml:space="preserve">6.1. vaiko ir tėvų asmens </w:t>
      </w:r>
      <w:r>
        <w:rPr>
          <w:color w:val="000000"/>
        </w:rPr>
        <w:t>duomenis (pridedama vaiko gimimo išrašo kopija), gyvenamąją</w:t>
      </w:r>
      <w:r>
        <w:t xml:space="preserve"> vietą, kontaktinius telefonus, elektroninio pašto adresus;</w:t>
      </w:r>
    </w:p>
    <w:p w:rsidR="003C4BDA" w:rsidRDefault="00600358">
      <w:pPr>
        <w:tabs>
          <w:tab w:val="left" w:pos="0"/>
        </w:tabs>
        <w:ind w:firstLine="1054"/>
        <w:jc w:val="both"/>
      </w:pPr>
      <w:r>
        <w:t>6.2. pageidaujamas lankyti įstaiga</w:t>
      </w:r>
      <w:r>
        <w:rPr>
          <w:color w:val="000000"/>
        </w:rPr>
        <w:t xml:space="preserve">s (ne daugiau kaip 2), išdėstydami jas </w:t>
      </w:r>
      <w:r>
        <w:t>pirmumo tvarka;</w:t>
      </w:r>
    </w:p>
    <w:p w:rsidR="003C4BDA" w:rsidRDefault="00600358">
      <w:pPr>
        <w:tabs>
          <w:tab w:val="left" w:pos="900"/>
        </w:tabs>
        <w:ind w:firstLine="1054"/>
        <w:jc w:val="both"/>
      </w:pPr>
      <w:r>
        <w:t>6.</w:t>
      </w:r>
      <w:r>
        <w:rPr>
          <w:color w:val="000000"/>
        </w:rPr>
        <w:t>3. pageidaujamą vaiko priėmimo į grupę datą.</w:t>
      </w:r>
      <w:r>
        <w:rPr>
          <w:color w:val="158466"/>
        </w:rPr>
        <w:t xml:space="preserve"> </w:t>
      </w:r>
      <w:r>
        <w:rPr>
          <w:color w:val="000000"/>
        </w:rPr>
        <w:t>Jei pasirinko 4 val. lankymą į įstaigą nukreipiamas tik esant laisvoms vietoms;</w:t>
      </w:r>
    </w:p>
    <w:p w:rsidR="003C4BDA" w:rsidRDefault="00600358">
      <w:pPr>
        <w:tabs>
          <w:tab w:val="left" w:pos="900"/>
        </w:tabs>
        <w:ind w:firstLine="1054"/>
        <w:jc w:val="both"/>
      </w:pPr>
      <w:r>
        <w:rPr>
          <w:color w:val="000000"/>
        </w:rPr>
        <w:t>6.4. reikalingą švietimo pagalbą, pateikiant vaikų raidos sutrikimų, ankstyvosios reabilitacijos arba Švietimo pagalbos tarnybos  pažymą;</w:t>
      </w:r>
    </w:p>
    <w:p w:rsidR="003C4BDA" w:rsidRDefault="00600358">
      <w:pPr>
        <w:tabs>
          <w:tab w:val="left" w:pos="0"/>
          <w:tab w:val="left" w:pos="270"/>
          <w:tab w:val="left" w:pos="900"/>
        </w:tabs>
        <w:ind w:firstLine="969"/>
        <w:jc w:val="both"/>
      </w:pPr>
      <w:r>
        <w:t xml:space="preserve">6.5. </w:t>
      </w:r>
      <w:r>
        <w:rPr>
          <w:color w:val="000000"/>
        </w:rPr>
        <w:t>duomenis apie</w:t>
      </w:r>
      <w:r>
        <w:t xml:space="preserve"> pirmenybę priimant vaiką į švietimo įstaigą</w:t>
      </w:r>
      <w:r>
        <w:rPr>
          <w:color w:val="000000"/>
        </w:rPr>
        <w:t xml:space="preserve"> (pagal Aprašo 15 punktą);</w:t>
      </w:r>
      <w:r>
        <w:rPr>
          <w:color w:val="339966"/>
        </w:rPr>
        <w:t xml:space="preserve"> </w:t>
      </w:r>
    </w:p>
    <w:p w:rsidR="003C4BDA" w:rsidRDefault="00600358">
      <w:pPr>
        <w:ind w:right="-1" w:firstLine="975"/>
        <w:jc w:val="both"/>
      </w:pPr>
      <w:r>
        <w:rPr>
          <w:color w:val="000000"/>
        </w:rPr>
        <w:t>6.6 pageidaujamą pranešimo apie priėmimą į Įstaigą būdą (elektroniniu paštu, telefonu, ar laišku).</w:t>
      </w:r>
    </w:p>
    <w:p w:rsidR="003C4BDA" w:rsidRDefault="00600358">
      <w:pPr>
        <w:tabs>
          <w:tab w:val="left" w:pos="0"/>
          <w:tab w:val="left" w:pos="1380"/>
        </w:tabs>
        <w:ind w:right="278" w:firstLine="1020"/>
        <w:jc w:val="both"/>
      </w:pPr>
      <w:r>
        <w:rPr>
          <w:bCs/>
          <w:iCs/>
          <w:color w:val="000000"/>
        </w:rPr>
        <w:t>7.</w:t>
      </w:r>
      <w:r>
        <w:rPr>
          <w:bCs/>
          <w:iCs/>
          <w:color w:val="000000"/>
        </w:rPr>
        <w:tab/>
      </w:r>
      <w:r>
        <w:t>Už Prašymuose nurodytų duomenų teisingumą atsako tėvai.</w:t>
      </w:r>
    </w:p>
    <w:p w:rsidR="003C4BDA" w:rsidRDefault="00600358">
      <w:pPr>
        <w:tabs>
          <w:tab w:val="left" w:pos="0"/>
          <w:tab w:val="left" w:pos="1380"/>
        </w:tabs>
        <w:ind w:right="-1" w:firstLine="1020"/>
        <w:jc w:val="both"/>
        <w:rPr>
          <w:rFonts w:ascii="Liberation Serif" w:hAnsi="Liberation Serif"/>
        </w:rPr>
      </w:pPr>
      <w:r>
        <w:rPr>
          <w:bCs/>
          <w:iCs/>
          <w:color w:val="000000"/>
        </w:rPr>
        <w:lastRenderedPageBreak/>
        <w:t>8.</w:t>
      </w:r>
      <w:r>
        <w:rPr>
          <w:bCs/>
          <w:iCs/>
          <w:color w:val="000000"/>
        </w:rPr>
        <w:tab/>
      </w:r>
      <w:r>
        <w:t xml:space="preserve">Tėvų užpildytus elektroninius Prašymus sistema patikrina ir užregistruoja automatiškai. </w:t>
      </w:r>
    </w:p>
    <w:p w:rsidR="003C4BDA" w:rsidRDefault="00600358">
      <w:pPr>
        <w:tabs>
          <w:tab w:val="left" w:pos="0"/>
          <w:tab w:val="left" w:pos="1380"/>
          <w:tab w:val="left" w:pos="1440"/>
        </w:tabs>
        <w:ind w:right="-1" w:firstLine="1020"/>
        <w:jc w:val="both"/>
      </w:pPr>
      <w:r>
        <w:rPr>
          <w:bCs/>
          <w:iCs/>
          <w:color w:val="000000"/>
        </w:rPr>
        <w:t>9.</w:t>
      </w:r>
      <w:r>
        <w:rPr>
          <w:bCs/>
          <w:iCs/>
          <w:color w:val="000000"/>
        </w:rPr>
        <w:tab/>
      </w:r>
      <w:r>
        <w:t>Rašytiniuose Prašymuose pateiktus duomenis patikrina Savivaldybės atsakingi specialistai  ir įveda duomenis į „Mano dienynas“ sistemą.</w:t>
      </w:r>
    </w:p>
    <w:p w:rsidR="003C4BDA" w:rsidRDefault="00600358">
      <w:pPr>
        <w:tabs>
          <w:tab w:val="left" w:pos="0"/>
          <w:tab w:val="left" w:pos="1380"/>
          <w:tab w:val="left" w:pos="1440"/>
        </w:tabs>
        <w:ind w:right="278" w:firstLine="1020"/>
        <w:jc w:val="both"/>
      </w:pPr>
      <w:r>
        <w:rPr>
          <w:bCs/>
          <w:iCs/>
          <w:color w:val="000000"/>
        </w:rPr>
        <w:t>10.</w:t>
      </w:r>
      <w:r>
        <w:rPr>
          <w:bCs/>
          <w:iCs/>
          <w:color w:val="000000"/>
        </w:rPr>
        <w:tab/>
      </w:r>
      <w:r>
        <w:t xml:space="preserve"> Prašymai priimami ir registruojami sistemoje nuolat.</w:t>
      </w:r>
    </w:p>
    <w:p w:rsidR="003C4BDA" w:rsidRDefault="00600358">
      <w:pPr>
        <w:tabs>
          <w:tab w:val="left" w:pos="0"/>
          <w:tab w:val="left" w:pos="1380"/>
          <w:tab w:val="left" w:pos="1440"/>
        </w:tabs>
        <w:ind w:right="-1" w:firstLine="1020"/>
        <w:jc w:val="both"/>
      </w:pPr>
      <w:r>
        <w:rPr>
          <w:bCs/>
          <w:iCs/>
          <w:color w:val="000000"/>
        </w:rPr>
        <w:t>11.</w:t>
      </w:r>
      <w:r>
        <w:rPr>
          <w:bCs/>
          <w:iCs/>
          <w:color w:val="000000"/>
        </w:rPr>
        <w:tab/>
      </w:r>
      <w:r>
        <w:t>Užregistravus Prašymus, sistema automatiškai vaikams suteikia unikalius kodus, priskiria juos į laukiančiųjų eilę.</w:t>
      </w:r>
    </w:p>
    <w:p w:rsidR="003C4BDA" w:rsidRDefault="00600358">
      <w:pPr>
        <w:tabs>
          <w:tab w:val="left" w:pos="0"/>
          <w:tab w:val="left" w:pos="1380"/>
          <w:tab w:val="left" w:pos="1440"/>
        </w:tabs>
        <w:ind w:right="-1" w:firstLine="1020"/>
        <w:jc w:val="both"/>
      </w:pPr>
      <w:r>
        <w:rPr>
          <w:bCs/>
          <w:iCs/>
          <w:color w:val="000000"/>
        </w:rPr>
        <w:t>12.</w:t>
      </w:r>
      <w:r>
        <w:rPr>
          <w:bCs/>
          <w:iCs/>
          <w:color w:val="000000"/>
        </w:rPr>
        <w:tab/>
      </w:r>
      <w:r>
        <w:rPr>
          <w:iCs/>
          <w:color w:val="000000"/>
        </w:rPr>
        <w:t>Tėvai, prisijungę prie „Mano dienynas“ sistemos, gali matyti savo vaikų vietas laukiančiųjų eilėje einamaisiais kalendoriniais metais.</w:t>
      </w:r>
    </w:p>
    <w:p w:rsidR="003C4BDA" w:rsidRDefault="00600358">
      <w:pPr>
        <w:tabs>
          <w:tab w:val="left" w:pos="0"/>
          <w:tab w:val="left" w:pos="1380"/>
          <w:tab w:val="left" w:pos="1440"/>
        </w:tabs>
        <w:ind w:right="-1" w:firstLine="1020"/>
        <w:jc w:val="both"/>
      </w:pPr>
      <w:r>
        <w:rPr>
          <w:bCs/>
          <w:iCs/>
          <w:color w:val="000000"/>
        </w:rPr>
        <w:t>13.</w:t>
      </w:r>
      <w:r>
        <w:rPr>
          <w:bCs/>
          <w:iCs/>
          <w:color w:val="000000"/>
        </w:rPr>
        <w:tab/>
      </w:r>
      <w:r>
        <w:rPr>
          <w:iCs/>
          <w:color w:val="000000"/>
        </w:rPr>
        <w:t xml:space="preserve">Prašymai sistemoje galioja, kol vaikams bus suteikta ikimokyklinio ar priešmokyklinio ugdymo paslauga arba vaikai bus išregistruoti iš sistemos dėl išvykimo iš lankomų įstaigų tėvų pageidavimu. </w:t>
      </w:r>
    </w:p>
    <w:p w:rsidR="003C4BDA" w:rsidRDefault="00600358">
      <w:pPr>
        <w:tabs>
          <w:tab w:val="left" w:pos="0"/>
          <w:tab w:val="left" w:pos="1380"/>
          <w:tab w:val="left" w:pos="1440"/>
        </w:tabs>
        <w:ind w:right="-1" w:firstLine="1020"/>
        <w:jc w:val="both"/>
      </w:pPr>
      <w:r>
        <w:rPr>
          <w:bCs/>
          <w:iCs/>
          <w:color w:val="000000"/>
        </w:rPr>
        <w:t>14.</w:t>
      </w:r>
      <w:r>
        <w:rPr>
          <w:bCs/>
          <w:iCs/>
          <w:color w:val="000000"/>
        </w:rPr>
        <w:tab/>
      </w:r>
      <w:r>
        <w:rPr>
          <w:color w:val="000000"/>
        </w:rPr>
        <w:t xml:space="preserve">Vaikai į ikimokyklinio ugdymo grupes priimami pagal amžių tokia tvarka: trys vaikai iš sąrašo pagal prašymų padavimo datą, vienas iš sąrašo pagal pirmumo teisę suteikiančias priežastis. </w:t>
      </w:r>
    </w:p>
    <w:p w:rsidR="003C4BDA" w:rsidRDefault="00600358">
      <w:pPr>
        <w:tabs>
          <w:tab w:val="left" w:pos="0"/>
          <w:tab w:val="left" w:pos="1380"/>
          <w:tab w:val="left" w:pos="1440"/>
        </w:tabs>
        <w:ind w:right="278" w:firstLine="1020"/>
        <w:jc w:val="both"/>
      </w:pPr>
      <w:r>
        <w:rPr>
          <w:bCs/>
          <w:iCs/>
          <w:color w:val="000000"/>
        </w:rPr>
        <w:t>15.</w:t>
      </w:r>
      <w:r>
        <w:rPr>
          <w:bCs/>
          <w:iCs/>
          <w:color w:val="000000"/>
        </w:rPr>
        <w:tab/>
      </w:r>
      <w:r>
        <w:rPr>
          <w:color w:val="000000"/>
        </w:rPr>
        <w:t>Pirmenybė priimant teikiama:</w:t>
      </w:r>
    </w:p>
    <w:p w:rsidR="003C4BDA" w:rsidRDefault="00600358">
      <w:pPr>
        <w:tabs>
          <w:tab w:val="left" w:pos="0"/>
          <w:tab w:val="left" w:pos="1440"/>
        </w:tabs>
        <w:ind w:left="2457" w:right="-1" w:hanging="1402"/>
        <w:jc w:val="both"/>
      </w:pPr>
      <w:r>
        <w:rPr>
          <w:color w:val="000000"/>
        </w:rPr>
        <w:t>15.1.vaikams, kurių broliai ar seserys jau lanko tą įstaigą;</w:t>
      </w:r>
    </w:p>
    <w:p w:rsidR="003C4BDA" w:rsidRDefault="00600358">
      <w:pPr>
        <w:ind w:firstLine="1031"/>
        <w:jc w:val="both"/>
      </w:pPr>
      <w:r>
        <w:rPr>
          <w:color w:val="000000"/>
        </w:rPr>
        <w:t>15.2. vaikams iš šeimų, kuriose yra trys ir daugiau vaikų;</w:t>
      </w:r>
    </w:p>
    <w:p w:rsidR="003C4BDA" w:rsidRDefault="00600358">
      <w:pPr>
        <w:tabs>
          <w:tab w:val="left" w:pos="1440"/>
        </w:tabs>
        <w:ind w:right="-1" w:firstLine="1054"/>
        <w:jc w:val="both"/>
      </w:pPr>
      <w:r>
        <w:t>15.3. vaikams, kurių tėvai atvyko dirbti į Šilutės rajoną pagal trūkstamų specialistų poreikį.</w:t>
      </w:r>
    </w:p>
    <w:p w:rsidR="003C4BDA" w:rsidRDefault="00600358">
      <w:pPr>
        <w:tabs>
          <w:tab w:val="left" w:pos="0"/>
          <w:tab w:val="left" w:pos="1380"/>
          <w:tab w:val="left" w:pos="1440"/>
        </w:tabs>
        <w:ind w:right="-1" w:firstLine="1020"/>
        <w:jc w:val="both"/>
        <w:rPr>
          <w:color w:val="000000"/>
        </w:rPr>
      </w:pPr>
      <w:r>
        <w:rPr>
          <w:bCs/>
          <w:iCs/>
          <w:color w:val="000000"/>
        </w:rPr>
        <w:t>16.</w:t>
      </w:r>
      <w:r>
        <w:rPr>
          <w:bCs/>
          <w:iCs/>
          <w:color w:val="000000"/>
        </w:rPr>
        <w:tab/>
      </w:r>
      <w:r>
        <w:rPr>
          <w:color w:val="000000"/>
        </w:rPr>
        <w:t>Be eilės priimami:</w:t>
      </w:r>
    </w:p>
    <w:p w:rsidR="003C4BDA" w:rsidRDefault="00600358">
      <w:pPr>
        <w:tabs>
          <w:tab w:val="left" w:pos="0"/>
          <w:tab w:val="left" w:pos="1440"/>
        </w:tabs>
        <w:ind w:firstLine="1055"/>
        <w:jc w:val="both"/>
        <w:rPr>
          <w:color w:val="000000"/>
        </w:rPr>
      </w:pPr>
      <w:r>
        <w:rPr>
          <w:color w:val="000000"/>
        </w:rPr>
        <w:t>16.1. priešmokyklinio amžiaus vaikai;</w:t>
      </w:r>
    </w:p>
    <w:p w:rsidR="003C4BDA" w:rsidRDefault="00600358">
      <w:pPr>
        <w:tabs>
          <w:tab w:val="left" w:pos="0"/>
        </w:tabs>
        <w:ind w:firstLine="1054"/>
        <w:rPr>
          <w:color w:val="000000"/>
        </w:rPr>
      </w:pPr>
      <w:r>
        <w:rPr>
          <w:color w:val="000000"/>
        </w:rPr>
        <w:t>16.2. vaikai, kuriems Savivaldybės  Vaiko gerovės komisijos nutarimu skirtas privalomas ikimokyklinis ugdymas.</w:t>
      </w:r>
    </w:p>
    <w:p w:rsidR="003C4BDA" w:rsidRDefault="003C4BDA">
      <w:pPr>
        <w:tabs>
          <w:tab w:val="left" w:pos="1440"/>
        </w:tabs>
        <w:ind w:right="278"/>
        <w:jc w:val="both"/>
        <w:rPr>
          <w:color w:val="000000"/>
        </w:rPr>
      </w:pPr>
    </w:p>
    <w:p w:rsidR="003C4BDA" w:rsidRDefault="00600358">
      <w:pPr>
        <w:ind w:right="278"/>
        <w:jc w:val="center"/>
        <w:rPr>
          <w:rFonts w:eastAsia="NSimSun" w:cs="Lucida Sans"/>
          <w:b/>
          <w:bCs/>
          <w:kern w:val="2"/>
          <w:szCs w:val="24"/>
          <w:lang w:eastAsia="zh-CN" w:bidi="hi-IN"/>
        </w:rPr>
      </w:pPr>
      <w:r>
        <w:rPr>
          <w:rFonts w:eastAsia="NSimSun" w:cs="Lucida Sans"/>
          <w:b/>
          <w:bCs/>
          <w:kern w:val="2"/>
          <w:szCs w:val="24"/>
          <w:lang w:eastAsia="zh-CN" w:bidi="hi-IN"/>
        </w:rPr>
        <w:t>III SKYRIUS</w:t>
      </w:r>
    </w:p>
    <w:p w:rsidR="003C4BDA" w:rsidRDefault="00600358">
      <w:pPr>
        <w:ind w:right="278"/>
        <w:jc w:val="center"/>
        <w:rPr>
          <w:rFonts w:eastAsia="NSimSun" w:cs="Lucida Sans"/>
          <w:b/>
          <w:bCs/>
          <w:kern w:val="2"/>
          <w:szCs w:val="24"/>
          <w:lang w:eastAsia="zh-CN" w:bidi="hi-IN"/>
        </w:rPr>
      </w:pPr>
      <w:r>
        <w:rPr>
          <w:rFonts w:eastAsia="NSimSun" w:cs="Lucida Sans"/>
          <w:b/>
          <w:bCs/>
          <w:kern w:val="2"/>
          <w:szCs w:val="24"/>
          <w:lang w:eastAsia="zh-CN" w:bidi="hi-IN"/>
        </w:rPr>
        <w:t>PRIĖMIMO ORGANIZAVIMAS, GRUPIŲ FORMAVIMAS</w:t>
      </w:r>
    </w:p>
    <w:p w:rsidR="003C4BDA" w:rsidRDefault="003C4BDA">
      <w:pPr>
        <w:tabs>
          <w:tab w:val="left" w:pos="1440"/>
        </w:tabs>
        <w:ind w:right="278"/>
        <w:jc w:val="both"/>
      </w:pPr>
    </w:p>
    <w:p w:rsidR="003C4BDA" w:rsidRDefault="00600358">
      <w:pPr>
        <w:tabs>
          <w:tab w:val="left" w:pos="0"/>
          <w:tab w:val="left" w:pos="1380"/>
          <w:tab w:val="left" w:pos="1440"/>
          <w:tab w:val="left" w:pos="8647"/>
        </w:tabs>
        <w:ind w:right="-1" w:firstLine="1020"/>
        <w:jc w:val="both"/>
        <w:rPr>
          <w:rFonts w:ascii="Liberation Serif" w:hAnsi="Liberation Serif"/>
        </w:rPr>
      </w:pPr>
      <w:r>
        <w:rPr>
          <w:bCs/>
          <w:iCs/>
          <w:color w:val="000000"/>
        </w:rPr>
        <w:t>17.</w:t>
      </w:r>
      <w:r>
        <w:rPr>
          <w:bCs/>
          <w:iCs/>
          <w:color w:val="000000"/>
        </w:rPr>
        <w:tab/>
      </w:r>
      <w:r>
        <w:t>Ugdytis pagal  ikimokyklinio ugdymo programą</w:t>
      </w:r>
      <w:r>
        <w:rPr>
          <w:color w:val="000000"/>
        </w:rPr>
        <w:t xml:space="preserve"> vaikas </w:t>
      </w:r>
      <w:r>
        <w:t>priimamas atsižvelgiant į pasirinktą modelį.</w:t>
      </w:r>
    </w:p>
    <w:p w:rsidR="003C4BDA" w:rsidRDefault="00600358">
      <w:pPr>
        <w:tabs>
          <w:tab w:val="left" w:pos="0"/>
          <w:tab w:val="left" w:pos="1380"/>
          <w:tab w:val="left" w:pos="1440"/>
        </w:tabs>
        <w:ind w:right="-1" w:firstLine="1020"/>
        <w:jc w:val="both"/>
      </w:pPr>
      <w:r>
        <w:rPr>
          <w:bCs/>
          <w:iCs/>
          <w:color w:val="000000"/>
        </w:rPr>
        <w:t>18.</w:t>
      </w:r>
      <w:r>
        <w:rPr>
          <w:bCs/>
          <w:iCs/>
          <w:color w:val="000000"/>
        </w:rPr>
        <w:tab/>
      </w:r>
      <w:r>
        <w:rPr>
          <w:color w:val="000000"/>
        </w:rPr>
        <w:t>Ugdytis pagal</w:t>
      </w:r>
      <w:r>
        <w:rPr>
          <w:b/>
          <w:color w:val="000000"/>
        </w:rPr>
        <w:t xml:space="preserve"> </w:t>
      </w:r>
      <w:r>
        <w:rPr>
          <w:bCs/>
          <w:color w:val="000000"/>
        </w:rPr>
        <w:t>priešmokyklinio</w:t>
      </w:r>
      <w:r>
        <w:rPr>
          <w:b/>
          <w:color w:val="000000"/>
        </w:rPr>
        <w:t xml:space="preserve"> </w:t>
      </w:r>
      <w:r>
        <w:rPr>
          <w:color w:val="000000"/>
        </w:rPr>
        <w:t>ugdymo programą</w:t>
      </w:r>
      <w:r>
        <w:rPr>
          <w:bCs/>
          <w:color w:val="000000"/>
        </w:rPr>
        <w:t xml:space="preserve">  priimamas vaikas, kai jam tais kalendoriniais metais sueina 6 metai. Priešmokyklinis ugdymas gali būti teikiamas ankščiau tėvų (globėjų) sprendimu, bet ne ankščiau, negu jam sueis 5 metai. </w:t>
      </w:r>
    </w:p>
    <w:p w:rsidR="003C4BDA" w:rsidRDefault="00600358">
      <w:pPr>
        <w:tabs>
          <w:tab w:val="left" w:pos="0"/>
          <w:tab w:val="left" w:pos="1380"/>
          <w:tab w:val="left" w:pos="1440"/>
        </w:tabs>
        <w:ind w:right="-1" w:firstLine="1020"/>
        <w:jc w:val="both"/>
        <w:rPr>
          <w:bCs/>
          <w:color w:val="000000"/>
        </w:rPr>
      </w:pPr>
      <w:r>
        <w:rPr>
          <w:bCs/>
          <w:iCs/>
          <w:color w:val="000000"/>
        </w:rPr>
        <w:t>19.</w:t>
      </w:r>
      <w:r>
        <w:rPr>
          <w:bCs/>
          <w:iCs/>
          <w:color w:val="000000"/>
        </w:rPr>
        <w:tab/>
      </w:r>
      <w:r>
        <w:rPr>
          <w:bCs/>
          <w:color w:val="000000"/>
        </w:rPr>
        <w:t>Priešmokyklinio amžiaus vaikai, gyvenantys Savivaldybės teritorijoje, kur nėra ikimokyklinio ugdymo įstaigų ir mokyklų-darželių, į priešmokyklinio ugdymo grupes priimami visose artimiausiose bendrojo ugdymo mokyklose ar jų skyriuose.</w:t>
      </w:r>
    </w:p>
    <w:p w:rsidR="003C4BDA" w:rsidRDefault="00600358">
      <w:pPr>
        <w:tabs>
          <w:tab w:val="left" w:pos="0"/>
          <w:tab w:val="left" w:pos="1380"/>
          <w:tab w:val="left" w:pos="1440"/>
        </w:tabs>
        <w:ind w:right="-1" w:firstLine="1020"/>
        <w:jc w:val="both"/>
        <w:rPr>
          <w:bCs/>
          <w:color w:val="000000"/>
        </w:rPr>
      </w:pPr>
      <w:r>
        <w:rPr>
          <w:bCs/>
          <w:iCs/>
          <w:color w:val="000000"/>
        </w:rPr>
        <w:t>20.</w:t>
      </w:r>
      <w:r>
        <w:rPr>
          <w:bCs/>
          <w:iCs/>
          <w:color w:val="000000"/>
        </w:rPr>
        <w:tab/>
      </w:r>
      <w:r>
        <w:rPr>
          <w:bCs/>
          <w:color w:val="000000"/>
        </w:rPr>
        <w:t>Specialiųjų poreikių vaikai, turintys raidos, kalbos ir komunikacijos sutrikimų, ugdytis kartu su kitais visiškos integracijos forma priimami į arčiausiai jų gyvenamosios vietos esančias ikimokyklinio ir priešmokyklinio ugdymo grupes.</w:t>
      </w:r>
    </w:p>
    <w:p w:rsidR="003C4BDA" w:rsidRDefault="00600358">
      <w:pPr>
        <w:tabs>
          <w:tab w:val="left" w:pos="0"/>
          <w:tab w:val="left" w:pos="1380"/>
          <w:tab w:val="left" w:pos="1440"/>
        </w:tabs>
        <w:ind w:right="-1" w:firstLine="1020"/>
        <w:jc w:val="both"/>
      </w:pPr>
      <w:r>
        <w:rPr>
          <w:bCs/>
          <w:iCs/>
          <w:color w:val="000000"/>
        </w:rPr>
        <w:t>21.</w:t>
      </w:r>
      <w:r>
        <w:rPr>
          <w:bCs/>
          <w:iCs/>
          <w:color w:val="000000"/>
        </w:rPr>
        <w:tab/>
      </w:r>
      <w:r>
        <w:rPr>
          <w:bCs/>
          <w:color w:val="000000"/>
        </w:rPr>
        <w:t xml:space="preserve"> Į Šilutės lopšelio-darželio „Žibutė“ </w:t>
      </w:r>
      <w:proofErr w:type="spellStart"/>
      <w:r>
        <w:rPr>
          <w:bCs/>
          <w:color w:val="000000"/>
        </w:rPr>
        <w:t>logopedinę</w:t>
      </w:r>
      <w:proofErr w:type="spellEnd"/>
      <w:r>
        <w:rPr>
          <w:bCs/>
          <w:color w:val="000000"/>
        </w:rPr>
        <w:t xml:space="preserve"> grupę priimami vaikai, turintys žymų kalbos ar kitų komunikacijos sutrikimų,</w:t>
      </w:r>
      <w:r>
        <w:rPr>
          <w:color w:val="000000"/>
        </w:rPr>
        <w:t xml:space="preserve"> pateikus vaikų raidos sutrikimų ankstyvosios reabilitacijos arba pedagoginės psichologinės tarnybos pažymas. </w:t>
      </w:r>
    </w:p>
    <w:p w:rsidR="003C4BDA" w:rsidRDefault="00600358">
      <w:pPr>
        <w:tabs>
          <w:tab w:val="left" w:pos="0"/>
          <w:tab w:val="left" w:pos="960"/>
          <w:tab w:val="left" w:pos="1380"/>
          <w:tab w:val="left" w:pos="1440"/>
          <w:tab w:val="left" w:pos="9498"/>
        </w:tabs>
        <w:ind w:right="-1" w:firstLine="1020"/>
        <w:jc w:val="both"/>
        <w:rPr>
          <w:rFonts w:ascii="Liberation Serif" w:hAnsi="Liberation Serif"/>
        </w:rPr>
      </w:pPr>
      <w:r>
        <w:rPr>
          <w:bCs/>
          <w:iCs/>
          <w:color w:val="000000"/>
        </w:rPr>
        <w:t>22.</w:t>
      </w:r>
      <w:r>
        <w:rPr>
          <w:bCs/>
          <w:iCs/>
          <w:color w:val="000000"/>
        </w:rPr>
        <w:tab/>
      </w:r>
      <w:r>
        <w:t>Į Šilutės lopšelio-darželio „Ąžuoliukas“ specialiąsias grupes priimami vaikai, turintys vidutinį, žymų ir labai žymų intelekto, raidos sutrikimų, pateikus vaikų raidos sutrikimų ankstyvosios reabilitacijos arba pedagoginės psichologinės tarnybos pažymas.</w:t>
      </w:r>
    </w:p>
    <w:p w:rsidR="003C4BDA" w:rsidRDefault="00600358">
      <w:pPr>
        <w:tabs>
          <w:tab w:val="left" w:pos="0"/>
          <w:tab w:val="left" w:pos="1380"/>
          <w:tab w:val="left" w:pos="1440"/>
        </w:tabs>
        <w:ind w:right="-1" w:firstLine="1020"/>
        <w:jc w:val="both"/>
      </w:pPr>
      <w:r>
        <w:rPr>
          <w:bCs/>
          <w:iCs/>
          <w:color w:val="000000"/>
        </w:rPr>
        <w:t>23.</w:t>
      </w:r>
      <w:r>
        <w:rPr>
          <w:bCs/>
          <w:iCs/>
          <w:color w:val="000000"/>
        </w:rPr>
        <w:tab/>
      </w:r>
      <w:r>
        <w:rPr>
          <w:color w:val="000000"/>
        </w:rPr>
        <w:t>Priėmimą vykdo Savivaldybės administracijos direktoriaus patvirtinta komisija, kuri organizuoja grupių formavimą naujiems mokslo metams. Posėdžio protokolo kopijos išsiunčiamos visoms įstaigoms.</w:t>
      </w:r>
    </w:p>
    <w:p w:rsidR="003C4BDA" w:rsidRDefault="00600358">
      <w:pPr>
        <w:tabs>
          <w:tab w:val="left" w:pos="0"/>
          <w:tab w:val="left" w:pos="1380"/>
          <w:tab w:val="left" w:pos="1440"/>
        </w:tabs>
        <w:ind w:right="-1" w:firstLine="1020"/>
        <w:jc w:val="both"/>
      </w:pPr>
      <w:r>
        <w:rPr>
          <w:bCs/>
          <w:iCs/>
          <w:color w:val="000000"/>
        </w:rPr>
        <w:t>24.</w:t>
      </w:r>
      <w:r>
        <w:rPr>
          <w:bCs/>
          <w:iCs/>
          <w:color w:val="000000"/>
        </w:rPr>
        <w:tab/>
      </w:r>
      <w:r>
        <w:t xml:space="preserve">Naujiems mokslo metams grupės komplektuojamos gegužės mėnesio paskutiniąją savaitę ir, atsižvelgus į grupių užpildymą, papildomas priėmimas gali būti organizuojamas rugpjūčio </w:t>
      </w:r>
      <w:r>
        <w:rPr>
          <w:color w:val="000000"/>
        </w:rPr>
        <w:t>paskutinį dešimtadienį.</w:t>
      </w:r>
    </w:p>
    <w:p w:rsidR="003C4BDA" w:rsidRDefault="00600358">
      <w:pPr>
        <w:tabs>
          <w:tab w:val="left" w:pos="0"/>
          <w:tab w:val="left" w:pos="1380"/>
          <w:tab w:val="left" w:pos="1440"/>
        </w:tabs>
        <w:ind w:right="-1" w:firstLine="1020"/>
        <w:jc w:val="both"/>
      </w:pPr>
      <w:r>
        <w:rPr>
          <w:bCs/>
          <w:iCs/>
          <w:color w:val="000000"/>
        </w:rPr>
        <w:lastRenderedPageBreak/>
        <w:t>25.</w:t>
      </w:r>
      <w:r>
        <w:rPr>
          <w:bCs/>
          <w:iCs/>
          <w:color w:val="000000"/>
        </w:rPr>
        <w:tab/>
      </w:r>
      <w:r>
        <w:t xml:space="preserve">Optimalų ikimokyklinio ir priešmokyklinio ugdymo grupių skaičių kiekvienoje įstaigoje nustato Šilutės rajono savivaldybės taryba iki </w:t>
      </w:r>
      <w:r>
        <w:rPr>
          <w:color w:val="1E6A39"/>
        </w:rPr>
        <w:t xml:space="preserve"> </w:t>
      </w:r>
      <w:r>
        <w:rPr>
          <w:color w:val="000000"/>
        </w:rPr>
        <w:t xml:space="preserve">rugsėjo 1 dienos. </w:t>
      </w:r>
      <w:r>
        <w:t>Gali būti tvirtinamos grupės su mažesniu vaikų skaičiumi, negu nustatyta.</w:t>
      </w:r>
    </w:p>
    <w:p w:rsidR="003C4BDA" w:rsidRDefault="00600358">
      <w:pPr>
        <w:tabs>
          <w:tab w:val="left" w:pos="0"/>
          <w:tab w:val="left" w:pos="1380"/>
          <w:tab w:val="left" w:pos="1440"/>
        </w:tabs>
        <w:ind w:right="-1" w:firstLine="1020"/>
        <w:jc w:val="both"/>
        <w:rPr>
          <w:color w:val="000000"/>
        </w:rPr>
      </w:pPr>
      <w:r>
        <w:rPr>
          <w:bCs/>
          <w:iCs/>
          <w:color w:val="000000"/>
        </w:rPr>
        <w:t>26.</w:t>
      </w:r>
      <w:r>
        <w:rPr>
          <w:bCs/>
          <w:iCs/>
          <w:color w:val="000000"/>
        </w:rPr>
        <w:tab/>
      </w:r>
      <w:r>
        <w:rPr>
          <w:color w:val="000000"/>
        </w:rPr>
        <w:t>Grupės formuojamos iš to paties arba skirtingo amžiaus vaikų vadovaujantis Lietuvos higienos norma HN 75:2016 „Ikimokyklinio ir priešmokyklinio ugdymo programų vykdymo bendrieji sveikatos saugos reikalavimai“:</w:t>
      </w:r>
    </w:p>
    <w:p w:rsidR="003C4BDA" w:rsidRDefault="00600358">
      <w:pPr>
        <w:ind w:right="-1" w:firstLine="1020"/>
      </w:pPr>
      <w:r>
        <w:t>26.1. nuo 1 iki 2 metų – ne daugiau kaip 10 vaikų;</w:t>
      </w:r>
    </w:p>
    <w:p w:rsidR="003C4BDA" w:rsidRDefault="00600358">
      <w:pPr>
        <w:ind w:firstLine="1054"/>
      </w:pPr>
      <w:r>
        <w:t>26.2. nuo 2 iki 3 metų – ne daugiau kaip 15 vaikų;</w:t>
      </w:r>
    </w:p>
    <w:p w:rsidR="003C4BDA" w:rsidRDefault="00600358">
      <w:pPr>
        <w:ind w:right="-1" w:firstLine="1020"/>
      </w:pPr>
      <w:r>
        <w:t>26.3. nuo 3 metų iki pradinio ugdymo pradžios – ne daugiau kaip 20 vaikų;</w:t>
      </w:r>
    </w:p>
    <w:p w:rsidR="003C4BDA" w:rsidRDefault="00600358">
      <w:pPr>
        <w:ind w:right="-1" w:firstLine="1020"/>
      </w:pPr>
      <w:r>
        <w:t>26.4.nuo 1 metų iki pradinio ugdymo pradžios – ne daugiau kaip 12 vaikų;</w:t>
      </w:r>
    </w:p>
    <w:p w:rsidR="003C4BDA" w:rsidRDefault="00600358">
      <w:pPr>
        <w:ind w:right="-1" w:firstLine="1020"/>
      </w:pPr>
      <w:r>
        <w:t>26.5.nuo 2 metų iki pradinio ugdymo pradžios – ne daugiau kaip 16 vaikų;</w:t>
      </w:r>
    </w:p>
    <w:p w:rsidR="003C4BDA" w:rsidRDefault="00600358">
      <w:pPr>
        <w:ind w:right="-1" w:firstLine="1020"/>
      </w:pPr>
      <w:r>
        <w:t xml:space="preserve">26.6. </w:t>
      </w:r>
      <w:proofErr w:type="spellStart"/>
      <w:r>
        <w:rPr>
          <w:color w:val="000000"/>
        </w:rPr>
        <w:t>logopedinėje</w:t>
      </w:r>
      <w:proofErr w:type="spellEnd"/>
      <w:r>
        <w:rPr>
          <w:color w:val="000000"/>
        </w:rPr>
        <w:t xml:space="preserve"> grupėje  – ne daugiau kaip 10 vaikų;</w:t>
      </w:r>
    </w:p>
    <w:p w:rsidR="003C4BDA" w:rsidRDefault="00600358">
      <w:pPr>
        <w:ind w:right="-1" w:firstLine="1020"/>
      </w:pPr>
      <w:r>
        <w:rPr>
          <w:color w:val="000000"/>
        </w:rPr>
        <w:t xml:space="preserve">26.7. </w:t>
      </w:r>
      <w:r>
        <w:rPr>
          <w:bCs/>
          <w:color w:val="000000"/>
        </w:rPr>
        <w:t>specialiojoje grupėje –</w:t>
      </w:r>
      <w:r>
        <w:rPr>
          <w:color w:val="000000"/>
        </w:rPr>
        <w:t xml:space="preserve"> ne daugiau 8 vaikai.</w:t>
      </w:r>
    </w:p>
    <w:p w:rsidR="003C4BDA" w:rsidRDefault="00600358">
      <w:pPr>
        <w:tabs>
          <w:tab w:val="left" w:pos="0"/>
          <w:tab w:val="left" w:pos="1380"/>
          <w:tab w:val="left" w:pos="1440"/>
        </w:tabs>
        <w:ind w:right="-1" w:firstLine="1020"/>
        <w:jc w:val="both"/>
        <w:rPr>
          <w:color w:val="000000"/>
        </w:rPr>
      </w:pPr>
      <w:r>
        <w:rPr>
          <w:bCs/>
          <w:iCs/>
          <w:color w:val="000000"/>
        </w:rPr>
        <w:t>27.</w:t>
      </w:r>
      <w:r>
        <w:rPr>
          <w:bCs/>
          <w:iCs/>
          <w:color w:val="000000"/>
        </w:rPr>
        <w:tab/>
      </w:r>
      <w:r>
        <w:rPr>
          <w:color w:val="000000"/>
        </w:rPr>
        <w:t>Vienas sutrikusio intelekto, kurčias, neprigirdintis, aklas, silpnaregis, turintis judesio ir padėties, kompleksinių, elgesio, žymių kalbos ir  kitų komunikacijos sutrikimų vaikas, integruotai ugdomas ikimokyklinio ugdymo bendrojo tipo grupėje, prilyginamas dviem tos grupės, kurioje ugdomas, vaikas, todėl atitinkamai mažinamas nustatytas grupės vaikų skaičius.</w:t>
      </w:r>
    </w:p>
    <w:p w:rsidR="003C4BDA" w:rsidRDefault="00600358">
      <w:pPr>
        <w:tabs>
          <w:tab w:val="left" w:pos="0"/>
          <w:tab w:val="left" w:pos="1380"/>
          <w:tab w:val="left" w:pos="1440"/>
        </w:tabs>
        <w:ind w:right="-1" w:firstLine="1020"/>
        <w:jc w:val="both"/>
      </w:pPr>
      <w:r>
        <w:rPr>
          <w:bCs/>
          <w:iCs/>
          <w:color w:val="000000"/>
        </w:rPr>
        <w:t>28.</w:t>
      </w:r>
      <w:r>
        <w:rPr>
          <w:bCs/>
          <w:iCs/>
          <w:color w:val="000000"/>
        </w:rPr>
        <w:tab/>
      </w:r>
      <w:r>
        <w:rPr>
          <w:color w:val="000000"/>
        </w:rPr>
        <w:t>Tėvai, gavę iš Švietimo skyriaus ar Švietimo įstaigos pranešimą apie vaiko priėmimą, privalo kreiptis į nurodytą Įstaigą iki birželio 10 dienos,</w:t>
      </w:r>
      <w:r>
        <w:rPr>
          <w:rFonts w:cs="Arial"/>
          <w:color w:val="000000"/>
        </w:rPr>
        <w:t xml:space="preserve"> </w:t>
      </w:r>
      <w:r>
        <w:rPr>
          <w:color w:val="000000"/>
        </w:rPr>
        <w:t xml:space="preserve">patvirtinti vaiko atvykimą ir pateikti reikiamus dokumentus (gimimo liudijimo nuorašą, sveikatos pažymą, šeimos sudėtį). </w:t>
      </w:r>
    </w:p>
    <w:p w:rsidR="003C4BDA" w:rsidRDefault="00600358">
      <w:pPr>
        <w:tabs>
          <w:tab w:val="left" w:pos="0"/>
          <w:tab w:val="left" w:pos="900"/>
          <w:tab w:val="left" w:pos="1080"/>
          <w:tab w:val="left" w:pos="1380"/>
          <w:tab w:val="left" w:pos="1440"/>
        </w:tabs>
        <w:ind w:right="-1" w:firstLine="1020"/>
        <w:jc w:val="both"/>
        <w:rPr>
          <w:rFonts w:ascii="Liberation Serif" w:hAnsi="Liberation Serif"/>
        </w:rPr>
      </w:pPr>
      <w:r>
        <w:rPr>
          <w:bCs/>
          <w:iCs/>
          <w:color w:val="000000"/>
        </w:rPr>
        <w:t>29.</w:t>
      </w:r>
      <w:r>
        <w:rPr>
          <w:bCs/>
          <w:iCs/>
          <w:color w:val="000000"/>
        </w:rPr>
        <w:tab/>
      </w:r>
      <w:r>
        <w:t xml:space="preserve">Tėvai, negalintys atvykti į Įstaigą iki birželio 10 dienos dėl pateisinamų priežasčių (ligos, išvykę), apie tai turi informuoti Įstaigos vadovą </w:t>
      </w:r>
      <w:r>
        <w:rPr>
          <w:color w:val="000000"/>
        </w:rPr>
        <w:t>(skambučiu,</w:t>
      </w:r>
      <w:r>
        <w:t xml:space="preserve"> elektroniniu pranešimu, laišku) ir pranešti apie vaiko atvykimą ir dokumentų pateikimo datą.</w:t>
      </w:r>
    </w:p>
    <w:p w:rsidR="003C4BDA" w:rsidRDefault="00600358">
      <w:pPr>
        <w:tabs>
          <w:tab w:val="left" w:pos="0"/>
          <w:tab w:val="left" w:pos="1380"/>
          <w:tab w:val="left" w:pos="1440"/>
        </w:tabs>
        <w:ind w:right="-1" w:firstLine="1020"/>
        <w:jc w:val="both"/>
      </w:pPr>
      <w:r>
        <w:rPr>
          <w:bCs/>
          <w:iCs/>
          <w:color w:val="000000"/>
        </w:rPr>
        <w:t>30.</w:t>
      </w:r>
      <w:r>
        <w:rPr>
          <w:bCs/>
          <w:iCs/>
          <w:color w:val="000000"/>
        </w:rPr>
        <w:tab/>
      </w:r>
      <w:r>
        <w:rPr>
          <w:color w:val="000000"/>
        </w:rPr>
        <w:t>Tėvams iki birželio 10 dienos, nepatvirtinus vaiko atvykimo ir nepateikus reikiamų dokumentų, vaikas netenka vietos Įstaigoje. Įstaigos duomenų bazės tvarkytojas jį išbraukia iš sąrašo ir apie laisvą vietą informuoja Švietimo skyrių.</w:t>
      </w:r>
    </w:p>
    <w:p w:rsidR="003C4BDA" w:rsidRDefault="00600358">
      <w:pPr>
        <w:tabs>
          <w:tab w:val="left" w:pos="0"/>
          <w:tab w:val="left" w:pos="1380"/>
          <w:tab w:val="left" w:pos="1440"/>
        </w:tabs>
        <w:ind w:right="-1" w:firstLine="1020"/>
        <w:jc w:val="both"/>
      </w:pPr>
      <w:r>
        <w:rPr>
          <w:bCs/>
          <w:iCs/>
          <w:color w:val="000000"/>
        </w:rPr>
        <w:t>31.</w:t>
      </w:r>
      <w:r>
        <w:rPr>
          <w:bCs/>
          <w:iCs/>
          <w:color w:val="000000"/>
        </w:rPr>
        <w:tab/>
      </w:r>
      <w:r>
        <w:t>Į laisvas vietas grupėse vaikai priimami visus metus. Tėvai, gavę pranešimą iš</w:t>
      </w:r>
      <w:r>
        <w:rPr>
          <w:color w:val="168253"/>
        </w:rPr>
        <w:t xml:space="preserve"> </w:t>
      </w:r>
      <w:r>
        <w:rPr>
          <w:color w:val="000000"/>
        </w:rPr>
        <w:t>Švietimo skyriaus specialisto apie vaiko nukreipimą į laisv</w:t>
      </w:r>
      <w:r>
        <w:t>ą vietą, per 5 darbo dienas turi kreiptis į Įstaigą dėl ugdymo sutarties sudarymo.</w:t>
      </w:r>
    </w:p>
    <w:p w:rsidR="003C4BDA" w:rsidRDefault="00600358">
      <w:pPr>
        <w:tabs>
          <w:tab w:val="left" w:pos="0"/>
          <w:tab w:val="left" w:pos="1380"/>
          <w:tab w:val="left" w:pos="1440"/>
        </w:tabs>
        <w:ind w:right="-1" w:firstLine="1020"/>
        <w:jc w:val="both"/>
        <w:rPr>
          <w:rFonts w:ascii="Liberation Serif" w:hAnsi="Liberation Serif"/>
        </w:rPr>
      </w:pPr>
      <w:r>
        <w:rPr>
          <w:bCs/>
          <w:iCs/>
          <w:color w:val="000000"/>
        </w:rPr>
        <w:t>32.</w:t>
      </w:r>
      <w:r>
        <w:rPr>
          <w:bCs/>
          <w:iCs/>
          <w:color w:val="000000"/>
        </w:rPr>
        <w:tab/>
      </w:r>
      <w:r>
        <w:t>Su kiekvieno priimto vaiko tėvais sudaroma vaiko ugdymo sutartis, kurią pasirašo įstaigos vadovas ir vienas iš tėvų ugdymo programos laikotarpiui.</w:t>
      </w:r>
    </w:p>
    <w:p w:rsidR="003C4BDA" w:rsidRDefault="00600358">
      <w:pPr>
        <w:tabs>
          <w:tab w:val="left" w:pos="1380"/>
          <w:tab w:val="left" w:pos="1440"/>
        </w:tabs>
        <w:ind w:right="-1" w:firstLine="1020"/>
        <w:jc w:val="both"/>
      </w:pPr>
      <w:r>
        <w:rPr>
          <w:bCs/>
          <w:iCs/>
          <w:color w:val="000000"/>
        </w:rPr>
        <w:t>33.</w:t>
      </w:r>
      <w:r>
        <w:rPr>
          <w:bCs/>
          <w:iCs/>
          <w:color w:val="000000"/>
        </w:rPr>
        <w:tab/>
      </w:r>
      <w:r>
        <w:rPr>
          <w:caps/>
        </w:rPr>
        <w:t>v</w:t>
      </w:r>
      <w:r>
        <w:t>aikai į ikimokyklinio ugdymo grupes priimami ir išbraukiami iš jų Įstaigos vadovo įsakymu ir įregistruojami Mokinių registre.</w:t>
      </w:r>
    </w:p>
    <w:p w:rsidR="003C4BDA" w:rsidRDefault="00600358">
      <w:pPr>
        <w:tabs>
          <w:tab w:val="left" w:pos="1380"/>
          <w:tab w:val="left" w:pos="1440"/>
        </w:tabs>
        <w:ind w:right="278" w:firstLine="1020"/>
        <w:jc w:val="both"/>
      </w:pPr>
      <w:r>
        <w:rPr>
          <w:bCs/>
          <w:iCs/>
          <w:color w:val="000000"/>
        </w:rPr>
        <w:t>34.</w:t>
      </w:r>
      <w:r>
        <w:rPr>
          <w:bCs/>
          <w:iCs/>
          <w:color w:val="000000"/>
        </w:rPr>
        <w:tab/>
      </w:r>
      <w:r>
        <w:t>Vaikas išregistruojamas iš įstaigos Mokinių registro:</w:t>
      </w:r>
    </w:p>
    <w:p w:rsidR="003C4BDA" w:rsidRDefault="00600358">
      <w:pPr>
        <w:tabs>
          <w:tab w:val="left" w:pos="1440"/>
        </w:tabs>
        <w:ind w:right="283" w:firstLine="1020"/>
        <w:jc w:val="both"/>
      </w:pPr>
      <w:r>
        <w:t>34.1. tėvams, raštu atsisakius lankyti ikimokyklinio ugdymo grupę;</w:t>
      </w:r>
    </w:p>
    <w:p w:rsidR="003C4BDA" w:rsidRDefault="00600358">
      <w:pPr>
        <w:tabs>
          <w:tab w:val="left" w:pos="1440"/>
        </w:tabs>
        <w:ind w:right="283" w:firstLine="1020"/>
        <w:jc w:val="both"/>
      </w:pPr>
      <w:r>
        <w:t>34.2. jei vaikas, priimtas į ikimokyklinio ugdymo grupę, per vieną mėnesį nepradeda  lankyti jos be pateisinamos priežasties;</w:t>
      </w:r>
    </w:p>
    <w:p w:rsidR="003C4BDA" w:rsidRDefault="00600358">
      <w:pPr>
        <w:ind w:right="283" w:firstLine="1020"/>
        <w:jc w:val="both"/>
      </w:pPr>
      <w:r>
        <w:t>34.3.</w:t>
      </w:r>
      <w:r>
        <w:rPr>
          <w:color w:val="000000"/>
        </w:rPr>
        <w:t>jei ikimokyklinio amžiaus vaikas, 1 mėnesį dėl nepateisinamų priežasčių nelanko ikimokyklinio ugdymo grupės;</w:t>
      </w:r>
    </w:p>
    <w:p w:rsidR="003C4BDA" w:rsidRDefault="00600358">
      <w:pPr>
        <w:tabs>
          <w:tab w:val="left" w:pos="1380"/>
          <w:tab w:val="left" w:pos="1440"/>
        </w:tabs>
        <w:ind w:right="-1" w:firstLine="1020"/>
        <w:jc w:val="both"/>
      </w:pPr>
      <w:r>
        <w:rPr>
          <w:bCs/>
          <w:iCs/>
          <w:color w:val="000000"/>
        </w:rPr>
        <w:t>35.</w:t>
      </w:r>
      <w:r>
        <w:rPr>
          <w:bCs/>
          <w:iCs/>
          <w:color w:val="000000"/>
        </w:rPr>
        <w:tab/>
      </w:r>
      <w:r>
        <w:t>apie vaiko išbraukimą iš ikimokyklinio ugdymo grupės sąrašų tėvai informuojami raštu;</w:t>
      </w:r>
    </w:p>
    <w:p w:rsidR="003C4BDA" w:rsidRDefault="00600358">
      <w:pPr>
        <w:tabs>
          <w:tab w:val="left" w:pos="1380"/>
          <w:tab w:val="left" w:pos="1440"/>
        </w:tabs>
        <w:ind w:right="-1" w:firstLine="1020"/>
        <w:jc w:val="both"/>
      </w:pPr>
      <w:r>
        <w:rPr>
          <w:bCs/>
          <w:iCs/>
          <w:color w:val="000000"/>
        </w:rPr>
        <w:t>36.</w:t>
      </w:r>
      <w:r>
        <w:rPr>
          <w:bCs/>
          <w:iCs/>
          <w:color w:val="000000"/>
        </w:rPr>
        <w:tab/>
      </w:r>
      <w:r>
        <w:t xml:space="preserve">įstaigos vadovas kiekvieną mėnesį (iki 5 dienos) pateikia informaciją Švietimo skyriaus specialistui apie vaikus, išvykusius iš  švietimo įstaigą. </w:t>
      </w:r>
    </w:p>
    <w:p w:rsidR="003C4BDA" w:rsidRDefault="00600358">
      <w:pPr>
        <w:tabs>
          <w:tab w:val="left" w:pos="1380"/>
          <w:tab w:val="left" w:pos="1440"/>
        </w:tabs>
        <w:ind w:right="278" w:firstLine="1020"/>
        <w:jc w:val="both"/>
      </w:pPr>
      <w:r>
        <w:rPr>
          <w:bCs/>
          <w:iCs/>
          <w:color w:val="000000"/>
        </w:rPr>
        <w:t>37.</w:t>
      </w:r>
      <w:r>
        <w:rPr>
          <w:bCs/>
          <w:iCs/>
          <w:color w:val="000000"/>
        </w:rPr>
        <w:tab/>
      </w:r>
      <w:r>
        <w:rPr>
          <w:color w:val="000000"/>
        </w:rPr>
        <w:t xml:space="preserve">Darbo organizavimas vasaros laikotarpiui: </w:t>
      </w:r>
    </w:p>
    <w:p w:rsidR="003C4BDA" w:rsidRDefault="00600358">
      <w:pPr>
        <w:tabs>
          <w:tab w:val="left" w:pos="0"/>
        </w:tabs>
        <w:ind w:right="283" w:firstLine="1054"/>
        <w:jc w:val="both"/>
      </w:pPr>
      <w:r>
        <w:rPr>
          <w:color w:val="000000"/>
        </w:rPr>
        <w:t>37.1. iki balandžio 20 d. atliekama tėvų apklausa dėl pageidavimo lankyti įstaigą vasaros laikotarpiu;</w:t>
      </w:r>
    </w:p>
    <w:p w:rsidR="003C4BDA" w:rsidRDefault="00600358">
      <w:pPr>
        <w:tabs>
          <w:tab w:val="left" w:pos="0"/>
        </w:tabs>
        <w:ind w:right="283" w:firstLine="1054"/>
        <w:jc w:val="both"/>
      </w:pPr>
      <w:r>
        <w:rPr>
          <w:color w:val="000000"/>
        </w:rPr>
        <w:t>37.2. iki gegužės 20 d.  tėvai įstaigos vadovui pateikia prašymą dėl vaiko lankymo vasaros laikotarpiu, nurodo lankymo laiką;</w:t>
      </w:r>
    </w:p>
    <w:p w:rsidR="003C4BDA" w:rsidRDefault="00600358">
      <w:pPr>
        <w:tabs>
          <w:tab w:val="left" w:pos="0"/>
          <w:tab w:val="left" w:pos="142"/>
        </w:tabs>
        <w:ind w:right="283" w:firstLine="1054"/>
        <w:jc w:val="both"/>
        <w:rPr>
          <w:color w:val="000000"/>
        </w:rPr>
      </w:pPr>
      <w:r>
        <w:rPr>
          <w:color w:val="000000"/>
        </w:rPr>
        <w:t>37.3.  įstaigų vadovai su tėvais sudaro sutartis, kurioje nustatoma lankymo trukmė ir mokestis už paslaugas;</w:t>
      </w:r>
    </w:p>
    <w:p w:rsidR="003C4BDA" w:rsidRDefault="00600358">
      <w:pPr>
        <w:ind w:firstLine="1054"/>
        <w:jc w:val="both"/>
      </w:pPr>
      <w:r>
        <w:rPr>
          <w:color w:val="000000"/>
        </w:rPr>
        <w:t xml:space="preserve">37.4. ikimokyklinių grupių skaičius </w:t>
      </w:r>
      <w:r>
        <w:rPr>
          <w:rFonts w:cs="Arial"/>
          <w:color w:val="000000"/>
        </w:rPr>
        <w:t xml:space="preserve">vasaros laikotarpiui </w:t>
      </w:r>
      <w:r>
        <w:rPr>
          <w:color w:val="000000"/>
        </w:rPr>
        <w:t>patvirtinimas Savivaldybės administracijos Švietimo skyriaus vedėjo įsakymu iki gegužės 31 d</w:t>
      </w:r>
      <w:r>
        <w:rPr>
          <w:rFonts w:cs="Arial"/>
          <w:color w:val="000000"/>
        </w:rPr>
        <w:t>.</w:t>
      </w:r>
    </w:p>
    <w:p w:rsidR="003C4BDA" w:rsidRDefault="00600358">
      <w:pPr>
        <w:tabs>
          <w:tab w:val="left" w:pos="0"/>
          <w:tab w:val="left" w:pos="1380"/>
          <w:tab w:val="left" w:pos="1440"/>
        </w:tabs>
        <w:ind w:right="-1" w:firstLine="1020"/>
        <w:jc w:val="both"/>
      </w:pPr>
      <w:r>
        <w:rPr>
          <w:bCs/>
          <w:iCs/>
          <w:color w:val="000000"/>
        </w:rPr>
        <w:lastRenderedPageBreak/>
        <w:t>38.</w:t>
      </w:r>
      <w:r>
        <w:rPr>
          <w:bCs/>
          <w:iCs/>
          <w:color w:val="000000"/>
        </w:rPr>
        <w:tab/>
      </w:r>
      <w:r>
        <w:t>Sumažėjus vaikų skaičiui įstaigoje (vasaros laikotarpiu, padidėjus vaikų sergamumui, esant neužpildytai grupei kt.), grupės gali būti laikinai jungiamos, iš anksto suderinus su tėvais, įstaigos taryba, neviršijant pagal amžiaus grupes nurodyto vaikų skaičiaus.</w:t>
      </w:r>
    </w:p>
    <w:p w:rsidR="003C4BDA" w:rsidRDefault="003C4BDA">
      <w:pPr>
        <w:jc w:val="center"/>
        <w:rPr>
          <w:rFonts w:eastAsia="NSimSun" w:cs="Lucida Sans"/>
          <w:b/>
          <w:bCs/>
          <w:caps/>
          <w:kern w:val="2"/>
          <w:szCs w:val="24"/>
          <w:lang w:eastAsia="zh-CN" w:bidi="hi-IN"/>
        </w:rPr>
      </w:pPr>
    </w:p>
    <w:p w:rsidR="003C4BDA" w:rsidRDefault="00600358">
      <w:pPr>
        <w:jc w:val="center"/>
        <w:rPr>
          <w:rFonts w:eastAsia="NSimSun" w:cs="Lucida Sans"/>
          <w:kern w:val="2"/>
          <w:szCs w:val="24"/>
          <w:lang w:eastAsia="zh-CN" w:bidi="hi-IN"/>
        </w:rPr>
      </w:pPr>
      <w:r>
        <w:rPr>
          <w:rFonts w:eastAsia="NSimSun" w:cs="Lucida Sans"/>
          <w:b/>
          <w:bCs/>
          <w:caps/>
          <w:kern w:val="2"/>
          <w:szCs w:val="24"/>
          <w:lang w:eastAsia="zh-CN" w:bidi="hi-IN"/>
        </w:rPr>
        <w:t xml:space="preserve">IV </w:t>
      </w:r>
      <w:r>
        <w:rPr>
          <w:rFonts w:eastAsia="NSimSun" w:cs="Lucida Sans"/>
          <w:b/>
          <w:kern w:val="2"/>
          <w:szCs w:val="24"/>
          <w:lang w:eastAsia="zh-CN" w:bidi="hi-IN"/>
        </w:rPr>
        <w:t>SKYRIUS</w:t>
      </w:r>
    </w:p>
    <w:p w:rsidR="003C4BDA" w:rsidRDefault="00600358">
      <w:pPr>
        <w:jc w:val="center"/>
        <w:rPr>
          <w:rFonts w:ascii="Liberation Serif" w:eastAsia="NSimSun" w:hAnsi="Liberation Serif" w:cs="Lucida Sans"/>
          <w:b/>
          <w:bCs/>
          <w:caps/>
          <w:kern w:val="2"/>
          <w:szCs w:val="24"/>
          <w:lang w:eastAsia="zh-CN" w:bidi="hi-IN"/>
        </w:rPr>
      </w:pPr>
      <w:r>
        <w:rPr>
          <w:rFonts w:eastAsia="NSimSun" w:cs="Lucida Sans"/>
          <w:b/>
          <w:bCs/>
          <w:caps/>
          <w:kern w:val="2"/>
          <w:szCs w:val="24"/>
          <w:lang w:eastAsia="zh-CN" w:bidi="hi-IN"/>
        </w:rPr>
        <w:t>sistemos struktūra. duomenų tvarkymas ir naudojimas</w:t>
      </w:r>
    </w:p>
    <w:p w:rsidR="003C4BDA" w:rsidRDefault="003C4BDA">
      <w:pPr>
        <w:tabs>
          <w:tab w:val="left" w:pos="1440"/>
        </w:tabs>
        <w:ind w:right="278"/>
        <w:jc w:val="both"/>
        <w:rPr>
          <w:b/>
          <w:bCs/>
          <w:caps/>
          <w:szCs w:val="24"/>
        </w:rPr>
      </w:pPr>
    </w:p>
    <w:p w:rsidR="003C4BDA" w:rsidRDefault="00600358">
      <w:pPr>
        <w:tabs>
          <w:tab w:val="left" w:pos="0"/>
          <w:tab w:val="left" w:pos="1380"/>
          <w:tab w:val="left" w:pos="1440"/>
        </w:tabs>
        <w:ind w:right="-1" w:firstLine="1020"/>
        <w:jc w:val="both"/>
        <w:rPr>
          <w:rFonts w:ascii="Liberation Serif" w:hAnsi="Liberation Serif"/>
        </w:rPr>
      </w:pPr>
      <w:r>
        <w:rPr>
          <w:bCs/>
          <w:iCs/>
          <w:color w:val="000000"/>
        </w:rPr>
        <w:t>39.</w:t>
      </w:r>
      <w:r>
        <w:rPr>
          <w:bCs/>
          <w:iCs/>
          <w:color w:val="000000"/>
        </w:rPr>
        <w:tab/>
      </w:r>
      <w:r>
        <w:t xml:space="preserve">Sistemos tikslas </w:t>
      </w:r>
      <w:r>
        <w:rPr>
          <w:color w:val="000000"/>
        </w:rPr>
        <w:t>– priimti Prašymus, regi</w:t>
      </w:r>
      <w:r>
        <w:t>struoti vaikus, sudaryti laukiančių eilėse ir lankančių įstaigas vaikų sąrašus, formuoti statistines ataskaitas, automatiškai tvarkyti kitus su centralizuotu vaikų priėmimu susijusius duomenis.</w:t>
      </w:r>
    </w:p>
    <w:p w:rsidR="003C4BDA" w:rsidRDefault="00600358">
      <w:pPr>
        <w:tabs>
          <w:tab w:val="left" w:pos="0"/>
          <w:tab w:val="left" w:pos="1380"/>
          <w:tab w:val="left" w:pos="1440"/>
        </w:tabs>
        <w:ind w:right="-1" w:firstLine="1020"/>
        <w:jc w:val="both"/>
      </w:pPr>
      <w:r>
        <w:rPr>
          <w:bCs/>
          <w:iCs/>
          <w:color w:val="000000"/>
        </w:rPr>
        <w:t>40.</w:t>
      </w:r>
      <w:r>
        <w:rPr>
          <w:bCs/>
          <w:iCs/>
          <w:color w:val="000000"/>
        </w:rPr>
        <w:tab/>
      </w:r>
      <w:r>
        <w:t xml:space="preserve">Sistemos informacinę struktūrą sudaro duomenų bazės, kuriose kaupiami duomenys apie įstaigas, grupes, pageidaujančius lankyti (keisti) ar lankančius įstaigas vaikus, kiti Prašymuose nurodyti duomenys. </w:t>
      </w:r>
    </w:p>
    <w:p w:rsidR="003C4BDA" w:rsidRDefault="00600358">
      <w:pPr>
        <w:tabs>
          <w:tab w:val="left" w:pos="0"/>
          <w:tab w:val="left" w:pos="1380"/>
          <w:tab w:val="left" w:pos="1440"/>
          <w:tab w:val="left" w:pos="9498"/>
        </w:tabs>
        <w:ind w:right="-1" w:firstLine="1020"/>
        <w:jc w:val="both"/>
      </w:pPr>
      <w:r>
        <w:rPr>
          <w:bCs/>
          <w:iCs/>
          <w:color w:val="000000"/>
        </w:rPr>
        <w:t>41.</w:t>
      </w:r>
      <w:r>
        <w:rPr>
          <w:bCs/>
          <w:iCs/>
          <w:color w:val="000000"/>
        </w:rPr>
        <w:tab/>
      </w:r>
      <w:r>
        <w:t>Sistemos organizacinę struktūrą sudaro: sistemos valdytojas ir administratorius, duomenų tvarkytojai, teikėjai ir gavėjai.</w:t>
      </w:r>
    </w:p>
    <w:p w:rsidR="003C4BDA" w:rsidRDefault="00600358">
      <w:pPr>
        <w:tabs>
          <w:tab w:val="left" w:pos="0"/>
          <w:tab w:val="left" w:pos="1380"/>
          <w:tab w:val="left" w:pos="1440"/>
        </w:tabs>
        <w:ind w:right="-1" w:firstLine="1020"/>
        <w:jc w:val="both"/>
      </w:pPr>
      <w:r>
        <w:rPr>
          <w:bCs/>
          <w:iCs/>
          <w:color w:val="000000"/>
        </w:rPr>
        <w:t>42.</w:t>
      </w:r>
      <w:r>
        <w:rPr>
          <w:bCs/>
          <w:iCs/>
          <w:color w:val="000000"/>
        </w:rPr>
        <w:tab/>
      </w:r>
      <w:r>
        <w:t>Sistemos valdytoja yra Savivaldybės administracija, kuri peržiūri sistemos tikslus, inicijuoja sistemos struktūros pakeitimą, parenka techninio aptarnavimo ir priežiūros vykdytojus, kontroliuoja jų ir sistemą tvarkančių Savivaldybės ar įstaigų darbuotojų veiklą, valdo duomenis ir teikia informaciją duomenų gavėjams.</w:t>
      </w:r>
    </w:p>
    <w:p w:rsidR="003C4BDA" w:rsidRDefault="00600358">
      <w:pPr>
        <w:tabs>
          <w:tab w:val="left" w:pos="0"/>
          <w:tab w:val="left" w:pos="1380"/>
          <w:tab w:val="left" w:pos="1440"/>
        </w:tabs>
        <w:ind w:right="-1" w:firstLine="1020"/>
        <w:jc w:val="both"/>
      </w:pPr>
      <w:r>
        <w:rPr>
          <w:bCs/>
          <w:iCs/>
          <w:color w:val="000000"/>
        </w:rPr>
        <w:t>43.</w:t>
      </w:r>
      <w:r>
        <w:rPr>
          <w:bCs/>
          <w:iCs/>
          <w:color w:val="000000"/>
        </w:rPr>
        <w:tab/>
      </w:r>
      <w:r>
        <w:t>Sistemos administratorius yra valdytojo parinktas fizinis ar juridinis asmuo, kuris suteikia prisijungimus prie sistemos atsakingiems asmenims, pagal poreikį panaikina jų teisę dirbti su sistema, užtikrina sistemos funkcionavimą pagal šiame Apraše numatytus principus, garantuoja duomenų saugumą, kaupia, atnaujina ir saugo duomenų bazių archyvą, organizuoja sistemos aptarnavimą ir atnaujinimą, konsultuoja duomenų tvarkytojus, tikrina duomenų tvarkytojų veiksmus, valdytojui pareikalavus, informuoja valdytoją ir tvarkytojus apie bet kokią įtartiną veiklą, įsilaužimus, neteisėtus duomenų pakeitimus, įvairius saugumo incidentus, aptiktus virusus.</w:t>
      </w:r>
    </w:p>
    <w:p w:rsidR="003C4BDA" w:rsidRDefault="00600358">
      <w:pPr>
        <w:tabs>
          <w:tab w:val="left" w:pos="0"/>
          <w:tab w:val="left" w:pos="1380"/>
          <w:tab w:val="left" w:pos="1440"/>
        </w:tabs>
        <w:ind w:right="278" w:firstLine="1020"/>
        <w:jc w:val="both"/>
      </w:pPr>
      <w:r>
        <w:rPr>
          <w:bCs/>
          <w:iCs/>
          <w:color w:val="000000"/>
        </w:rPr>
        <w:t>44.</w:t>
      </w:r>
      <w:r>
        <w:rPr>
          <w:bCs/>
          <w:iCs/>
          <w:color w:val="000000"/>
        </w:rPr>
        <w:tab/>
      </w:r>
      <w:r>
        <w:t>Duomenų tvarkytojai yra:</w:t>
      </w:r>
    </w:p>
    <w:p w:rsidR="003C4BDA" w:rsidRDefault="00600358">
      <w:pPr>
        <w:ind w:left="-37" w:right="-1" w:firstLine="1116"/>
        <w:jc w:val="both"/>
      </w:pPr>
      <w:r>
        <w:t>44.1. Savivaldybės administracijos specialistai, kurie atlieka šiuo Aprašu jų kompetencijai priskirtus duomenų tvarkymo veiksmus bei aktyvuoja automatinį eilių perskaičiavimą, teikia informaciją ir statistines ataskaitas, suformuotas sistemos duomenų pagrindu, valdytojui ir kitiems duomenų gavėjams, konsultuoja įstaigų darbuotojus, tėvus, pagal poreikį tikrina Prašymuose užpildytų duomenų teisingumą, juos tikslina ar naikina;</w:t>
      </w:r>
    </w:p>
    <w:p w:rsidR="003C4BDA" w:rsidRDefault="00600358">
      <w:pPr>
        <w:tabs>
          <w:tab w:val="left" w:pos="0"/>
          <w:tab w:val="left" w:pos="284"/>
        </w:tabs>
        <w:ind w:right="-1" w:firstLine="1054"/>
        <w:jc w:val="both"/>
      </w:pPr>
      <w:r>
        <w:rPr>
          <w:color w:val="000000"/>
        </w:rPr>
        <w:t>44.2. įstaigų</w:t>
      </w:r>
      <w:r>
        <w:t xml:space="preserve"> darbuotojai, kurie atlieka šiuo Aprašu jų kompetencijai priskirtus duomenų tvarkymo veiksmus bei priima ir tvarko vaikų priėmimo dokumentus (kopijas), atnaujina sistemos duomenis apie įstaigas, darbuotojus, lankančius vaikus, komplektuojamas grupes, teikia informaciją ir statistines ataskaitas, suformuotas sistemos duomenų pagrindu, duomenų valdytojui ir kitiems duomenų gavėjams, išregistruoja iš sistemos išvykusius iš įstaigų tėvų pageidavimu ar baigus ugdymo programą vaikus, pagal poreikį konsultuoja tėvus. </w:t>
      </w:r>
    </w:p>
    <w:p w:rsidR="003C4BDA" w:rsidRDefault="00600358">
      <w:pPr>
        <w:tabs>
          <w:tab w:val="left" w:pos="0"/>
          <w:tab w:val="left" w:pos="1380"/>
          <w:tab w:val="left" w:pos="1440"/>
        </w:tabs>
        <w:ind w:right="-1" w:firstLine="1020"/>
        <w:jc w:val="both"/>
      </w:pPr>
      <w:r>
        <w:rPr>
          <w:bCs/>
          <w:iCs/>
          <w:color w:val="000000"/>
        </w:rPr>
        <w:t>45.</w:t>
      </w:r>
      <w:r>
        <w:rPr>
          <w:bCs/>
          <w:iCs/>
          <w:color w:val="000000"/>
        </w:rPr>
        <w:tab/>
      </w:r>
      <w:r>
        <w:t xml:space="preserve">Asmenys, susiję su asmens duomenų sistemoje tvarkymu, pasirašo </w:t>
      </w:r>
      <w:r>
        <w:rPr>
          <w:bCs/>
        </w:rPr>
        <w:t xml:space="preserve">pasižadėjimus saugoti asmens duomenų paslaptis ir </w:t>
      </w:r>
      <w:r>
        <w:t>už duomenų slaptumą atsako teisės aktų nustatyta tvarka.</w:t>
      </w:r>
    </w:p>
    <w:p w:rsidR="003C4BDA" w:rsidRDefault="00600358">
      <w:pPr>
        <w:tabs>
          <w:tab w:val="left" w:pos="0"/>
          <w:tab w:val="left" w:pos="1380"/>
          <w:tab w:val="left" w:pos="1440"/>
        </w:tabs>
        <w:ind w:right="278" w:firstLine="1020"/>
        <w:jc w:val="both"/>
      </w:pPr>
      <w:r>
        <w:rPr>
          <w:bCs/>
          <w:iCs/>
          <w:color w:val="000000"/>
        </w:rPr>
        <w:t>46.</w:t>
      </w:r>
      <w:r>
        <w:rPr>
          <w:bCs/>
          <w:iCs/>
          <w:color w:val="000000"/>
        </w:rPr>
        <w:tab/>
      </w:r>
      <w:r>
        <w:t xml:space="preserve">Duomenų teikėjai yra </w:t>
      </w:r>
      <w:r>
        <w:rPr>
          <w:color w:val="000000"/>
        </w:rPr>
        <w:t>tėvai,</w:t>
      </w:r>
      <w:r>
        <w:t xml:space="preserve"> įstaigos, Savivaldybės administracija.</w:t>
      </w:r>
    </w:p>
    <w:p w:rsidR="003C4BDA" w:rsidRDefault="00600358">
      <w:pPr>
        <w:tabs>
          <w:tab w:val="left" w:pos="0"/>
          <w:tab w:val="left" w:pos="1380"/>
          <w:tab w:val="left" w:pos="1440"/>
          <w:tab w:val="left" w:pos="9498"/>
        </w:tabs>
        <w:ind w:right="-1" w:firstLine="1020"/>
        <w:jc w:val="both"/>
      </w:pPr>
      <w:r>
        <w:rPr>
          <w:bCs/>
          <w:iCs/>
          <w:color w:val="000000"/>
        </w:rPr>
        <w:t>47.</w:t>
      </w:r>
      <w:r>
        <w:rPr>
          <w:bCs/>
          <w:iCs/>
          <w:color w:val="000000"/>
        </w:rPr>
        <w:tab/>
      </w:r>
      <w:r>
        <w:t>Duomenų gavėjai yra Savivaldybės institucijos, įstaigos</w:t>
      </w:r>
      <w:r>
        <w:rPr>
          <w:color w:val="000000"/>
        </w:rPr>
        <w:t>, tėvai,</w:t>
      </w:r>
      <w:r>
        <w:t xml:space="preserve">  kurie turi teisę iš duomenų teikėjų gauti informaciją apie įstaigų įgyvendinamas ugdymo programas, papildomai teikiamas paslaugas, grupių ir laisvų vietų jose skaičių, priėmimo sąlygas, lankančių įstaigas bei laukiančių eilėse vaikų skaičių, jų amžių. </w:t>
      </w:r>
    </w:p>
    <w:p w:rsidR="003C4BDA" w:rsidRDefault="00600358">
      <w:pPr>
        <w:tabs>
          <w:tab w:val="left" w:pos="0"/>
          <w:tab w:val="left" w:pos="1380"/>
          <w:tab w:val="left" w:pos="1440"/>
        </w:tabs>
        <w:ind w:right="-1" w:firstLine="1020"/>
        <w:jc w:val="both"/>
      </w:pPr>
      <w:r>
        <w:rPr>
          <w:bCs/>
          <w:iCs/>
          <w:color w:val="000000"/>
        </w:rPr>
        <w:t>48.</w:t>
      </w:r>
      <w:r>
        <w:rPr>
          <w:bCs/>
          <w:iCs/>
          <w:color w:val="000000"/>
        </w:rPr>
        <w:tab/>
      </w:r>
      <w:r>
        <w:t xml:space="preserve">Tėvai turi teisę papildomai gauti informaciją apie jų vaikų vietas eilėse ar vaikams suteiktas ugdymosi vietas. </w:t>
      </w:r>
    </w:p>
    <w:p w:rsidR="003C4BDA" w:rsidRDefault="00600358">
      <w:pPr>
        <w:tabs>
          <w:tab w:val="left" w:pos="0"/>
          <w:tab w:val="left" w:pos="1380"/>
          <w:tab w:val="left" w:pos="1440"/>
        </w:tabs>
        <w:ind w:right="-1" w:firstLine="1020"/>
        <w:jc w:val="both"/>
      </w:pPr>
      <w:r>
        <w:rPr>
          <w:bCs/>
          <w:iCs/>
          <w:color w:val="000000"/>
        </w:rPr>
        <w:t>49.</w:t>
      </w:r>
      <w:r>
        <w:rPr>
          <w:bCs/>
          <w:iCs/>
          <w:color w:val="000000"/>
        </w:rPr>
        <w:tab/>
      </w:r>
      <w:r>
        <w:t>Informacija apie laisvas vietas sistemoje generuojama automatiškai ir viešai skelbiama Savivaldybės interneto svetainėje.</w:t>
      </w:r>
    </w:p>
    <w:p w:rsidR="003C4BDA" w:rsidRDefault="003C4BDA">
      <w:pPr>
        <w:rPr>
          <w:rFonts w:eastAsia="NSimSun" w:cs="Lucida Sans"/>
          <w:b/>
          <w:bCs/>
          <w:caps/>
          <w:kern w:val="2"/>
          <w:szCs w:val="24"/>
          <w:lang w:eastAsia="zh-CN" w:bidi="hi-IN"/>
        </w:rPr>
      </w:pPr>
    </w:p>
    <w:p w:rsidR="003C4BDA" w:rsidRDefault="00600358">
      <w:pPr>
        <w:jc w:val="center"/>
        <w:rPr>
          <w:rFonts w:eastAsia="NSimSun" w:cs="Lucida Sans"/>
          <w:kern w:val="2"/>
          <w:szCs w:val="24"/>
          <w:lang w:eastAsia="zh-CN" w:bidi="hi-IN"/>
        </w:rPr>
      </w:pPr>
      <w:r>
        <w:rPr>
          <w:rFonts w:eastAsia="NSimSun" w:cs="Lucida Sans"/>
          <w:b/>
          <w:bCs/>
          <w:caps/>
          <w:kern w:val="2"/>
          <w:szCs w:val="24"/>
          <w:lang w:eastAsia="zh-CN" w:bidi="hi-IN"/>
        </w:rPr>
        <w:t xml:space="preserve">V </w:t>
      </w:r>
      <w:r>
        <w:rPr>
          <w:rFonts w:eastAsia="NSimSun" w:cs="Lucida Sans"/>
          <w:b/>
          <w:kern w:val="2"/>
          <w:szCs w:val="24"/>
          <w:lang w:eastAsia="zh-CN" w:bidi="hi-IN"/>
        </w:rPr>
        <w:t>SKYRIUS</w:t>
      </w:r>
    </w:p>
    <w:p w:rsidR="003C4BDA" w:rsidRDefault="00600358">
      <w:pPr>
        <w:spacing w:line="276" w:lineRule="auto"/>
        <w:jc w:val="center"/>
        <w:rPr>
          <w:rFonts w:ascii="Liberation Serif" w:eastAsia="NSimSun" w:hAnsi="Liberation Serif" w:cs="Lucida Sans"/>
          <w:b/>
          <w:color w:val="000000"/>
          <w:kern w:val="2"/>
          <w:szCs w:val="24"/>
          <w:lang w:eastAsia="zh-CN" w:bidi="hi-IN"/>
        </w:rPr>
      </w:pPr>
      <w:r>
        <w:rPr>
          <w:rFonts w:eastAsia="NSimSun" w:cs="Lucida Sans"/>
          <w:b/>
          <w:color w:val="000000"/>
          <w:kern w:val="2"/>
          <w:szCs w:val="24"/>
          <w:lang w:eastAsia="zh-CN" w:bidi="hi-IN"/>
        </w:rPr>
        <w:t>BAIGIAMOSIOS NUOSTATOS</w:t>
      </w:r>
    </w:p>
    <w:p w:rsidR="003C4BDA" w:rsidRDefault="003C4BDA">
      <w:pPr>
        <w:rPr>
          <w:sz w:val="12"/>
          <w:szCs w:val="12"/>
        </w:rPr>
      </w:pPr>
    </w:p>
    <w:p w:rsidR="003C4BDA" w:rsidRDefault="00600358">
      <w:pPr>
        <w:tabs>
          <w:tab w:val="left" w:pos="0"/>
          <w:tab w:val="left" w:pos="1380"/>
          <w:tab w:val="left" w:pos="1440"/>
        </w:tabs>
        <w:ind w:right="278" w:firstLine="1020"/>
        <w:jc w:val="both"/>
        <w:rPr>
          <w:color w:val="000000"/>
        </w:rPr>
      </w:pPr>
      <w:r>
        <w:rPr>
          <w:bCs/>
          <w:iCs/>
          <w:color w:val="000000"/>
        </w:rPr>
        <w:lastRenderedPageBreak/>
        <w:t>50.</w:t>
      </w:r>
      <w:r>
        <w:rPr>
          <w:bCs/>
          <w:iCs/>
          <w:color w:val="000000"/>
        </w:rPr>
        <w:tab/>
      </w:r>
      <w:r>
        <w:rPr>
          <w:color w:val="000000"/>
        </w:rPr>
        <w:t>Įstaigos vadovas vadovaujasi šiuo aprašu ir atsako už grupių komplektavimą.</w:t>
      </w:r>
    </w:p>
    <w:p w:rsidR="003C4BDA" w:rsidRDefault="00600358">
      <w:pPr>
        <w:tabs>
          <w:tab w:val="left" w:pos="0"/>
          <w:tab w:val="left" w:pos="1380"/>
          <w:tab w:val="left" w:pos="1440"/>
        </w:tabs>
        <w:ind w:right="-1" w:firstLine="1020"/>
        <w:jc w:val="both"/>
      </w:pPr>
      <w:r>
        <w:rPr>
          <w:bCs/>
          <w:iCs/>
          <w:color w:val="000000"/>
        </w:rPr>
        <w:t>51.</w:t>
      </w:r>
      <w:r>
        <w:rPr>
          <w:bCs/>
          <w:iCs/>
          <w:color w:val="000000"/>
        </w:rPr>
        <w:tab/>
      </w:r>
      <w:r>
        <w:rPr>
          <w:color w:val="000000"/>
        </w:rPr>
        <w:t xml:space="preserve">Aprašo įgyvendinimo priežiūrą vykdo Šilutės rajono savivaldybės administracijos Švietimo skyrius. </w:t>
      </w:r>
    </w:p>
    <w:p w:rsidR="003C4BDA" w:rsidRDefault="00600358">
      <w:pPr>
        <w:tabs>
          <w:tab w:val="left" w:pos="0"/>
          <w:tab w:val="left" w:pos="1380"/>
          <w:tab w:val="left" w:pos="1440"/>
        </w:tabs>
        <w:ind w:right="-1" w:firstLine="1020"/>
        <w:jc w:val="both"/>
        <w:rPr>
          <w:color w:val="000000"/>
        </w:rPr>
      </w:pPr>
      <w:r>
        <w:rPr>
          <w:bCs/>
          <w:iCs/>
          <w:color w:val="000000"/>
        </w:rPr>
        <w:t>52.</w:t>
      </w:r>
      <w:r>
        <w:rPr>
          <w:bCs/>
          <w:iCs/>
          <w:color w:val="000000"/>
        </w:rPr>
        <w:tab/>
      </w:r>
      <w:r>
        <w:rPr>
          <w:color w:val="000000"/>
        </w:rPr>
        <w:t xml:space="preserve">Šis aprašas skelbiamas Teisės aktų registre, Savivaldybės interneto svetainėje ir įstaigų interneto svetainėse. </w:t>
      </w:r>
    </w:p>
    <w:p w:rsidR="003C4BDA" w:rsidRDefault="00600358" w:rsidP="00600358">
      <w:pPr>
        <w:jc w:val="center"/>
      </w:pPr>
      <w:r>
        <w:t>_________________________</w:t>
      </w:r>
    </w:p>
    <w:p w:rsidR="00600358" w:rsidRDefault="00600358">
      <w:pPr>
        <w:tabs>
          <w:tab w:val="left" w:pos="6360"/>
        </w:tabs>
        <w:ind w:left="6237"/>
        <w:sectPr w:rsidR="00600358" w:rsidSect="00600358">
          <w:pgSz w:w="11906" w:h="16838" w:code="9"/>
          <w:pgMar w:top="1134" w:right="567" w:bottom="1134" w:left="1701" w:header="567" w:footer="567" w:gutter="0"/>
          <w:pgNumType w:start="1"/>
          <w:cols w:space="1296"/>
          <w:titlePg/>
          <w:docGrid w:linePitch="360"/>
        </w:sectPr>
      </w:pPr>
    </w:p>
    <w:p w:rsidR="003C4BDA" w:rsidRDefault="00600358">
      <w:pPr>
        <w:tabs>
          <w:tab w:val="left" w:pos="6360"/>
        </w:tabs>
        <w:ind w:left="6237"/>
      </w:pPr>
      <w:r>
        <w:lastRenderedPageBreak/>
        <w:t>Centralizuoto vaikų priėmimo į</w:t>
      </w:r>
    </w:p>
    <w:p w:rsidR="003C4BDA" w:rsidRDefault="00600358">
      <w:pPr>
        <w:ind w:left="6237"/>
      </w:pPr>
      <w:r>
        <w:t xml:space="preserve">Šilutės rajono savivaldybės švietimo  įstaigas, įgyvendinančias ikimokyklinio ir priešmokyklinio ugdymo programas, tvarkos aprašo </w:t>
      </w:r>
    </w:p>
    <w:p w:rsidR="003C4BDA" w:rsidRDefault="00600358">
      <w:pPr>
        <w:ind w:left="6237"/>
        <w:rPr>
          <w:sz w:val="18"/>
          <w:szCs w:val="18"/>
        </w:rPr>
      </w:pPr>
      <w:r>
        <w:t>priedas</w:t>
      </w:r>
    </w:p>
    <w:p w:rsidR="003C4BDA" w:rsidRDefault="00600358">
      <w:pPr>
        <w:jc w:val="center"/>
        <w:rPr>
          <w:szCs w:val="24"/>
        </w:rPr>
      </w:pPr>
      <w:r>
        <w:t>______________________________________________________</w:t>
      </w:r>
    </w:p>
    <w:p w:rsidR="003C4BDA" w:rsidRDefault="00600358">
      <w:pPr>
        <w:jc w:val="center"/>
        <w:rPr>
          <w:sz w:val="20"/>
        </w:rPr>
      </w:pPr>
      <w:r>
        <w:t>(vieno iš tėvų (globėjų, rūpintojų)  vardas, pavardė)</w:t>
      </w:r>
    </w:p>
    <w:p w:rsidR="003C4BDA" w:rsidRDefault="00600358">
      <w:pPr>
        <w:jc w:val="center"/>
        <w:rPr>
          <w:sz w:val="22"/>
          <w:szCs w:val="22"/>
        </w:rPr>
      </w:pPr>
      <w:r>
        <w:t>_________________________________________________________________</w:t>
      </w:r>
    </w:p>
    <w:p w:rsidR="003C4BDA" w:rsidRDefault="00600358">
      <w:pPr>
        <w:jc w:val="center"/>
        <w:rPr>
          <w:sz w:val="20"/>
        </w:rPr>
      </w:pPr>
      <w:r>
        <w:t>(gyvenamosios  vietos adresas)</w:t>
      </w:r>
    </w:p>
    <w:p w:rsidR="003C4BDA" w:rsidRDefault="00600358">
      <w:pPr>
        <w:jc w:val="center"/>
        <w:rPr>
          <w:sz w:val="22"/>
          <w:szCs w:val="22"/>
        </w:rPr>
      </w:pPr>
      <w:r>
        <w:t>_______________________________________________________</w:t>
      </w:r>
    </w:p>
    <w:p w:rsidR="003C4BDA" w:rsidRDefault="00600358">
      <w:pPr>
        <w:jc w:val="center"/>
        <w:rPr>
          <w:sz w:val="20"/>
        </w:rPr>
      </w:pPr>
      <w:r>
        <w:t>(telefono numeris, el. pašto adresas)</w:t>
      </w:r>
    </w:p>
    <w:p w:rsidR="003C4BDA" w:rsidRDefault="003C4BDA">
      <w:pPr>
        <w:ind w:left="-39"/>
        <w:jc w:val="center"/>
        <w:rPr>
          <w:szCs w:val="24"/>
        </w:rPr>
      </w:pPr>
    </w:p>
    <w:p w:rsidR="003C4BDA" w:rsidRDefault="00600358">
      <w:pPr>
        <w:ind w:left="-39"/>
        <w:rPr>
          <w:rFonts w:ascii="Liberation Serif" w:hAnsi="Liberation Serif"/>
        </w:rPr>
      </w:pPr>
      <w:r>
        <w:t>Šilutės rajono savivaldybės Vaikų priėmimo į</w:t>
      </w:r>
    </w:p>
    <w:p w:rsidR="003C4BDA" w:rsidRDefault="00600358">
      <w:pPr>
        <w:ind w:left="-39"/>
      </w:pPr>
      <w:r>
        <w:t>ikimokyklinio ir priešmokyklinio ugdymo</w:t>
      </w:r>
    </w:p>
    <w:p w:rsidR="003C4BDA" w:rsidRDefault="00600358">
      <w:pPr>
        <w:ind w:left="-39"/>
      </w:pPr>
      <w:r>
        <w:t>grupes komisijai</w:t>
      </w:r>
    </w:p>
    <w:p w:rsidR="003C4BDA" w:rsidRDefault="003C4BDA"/>
    <w:p w:rsidR="003C4BDA" w:rsidRDefault="00600358">
      <w:pPr>
        <w:ind w:left="-39" w:firstLine="39"/>
        <w:jc w:val="center"/>
        <w:rPr>
          <w:rFonts w:ascii="Liberation Serif" w:hAnsi="Liberation Serif"/>
          <w:b/>
        </w:rPr>
      </w:pPr>
      <w:r>
        <w:rPr>
          <w:b/>
        </w:rPr>
        <w:t>PRAŠYMAS</w:t>
      </w:r>
    </w:p>
    <w:p w:rsidR="003C4BDA" w:rsidRDefault="00600358">
      <w:pPr>
        <w:jc w:val="center"/>
        <w:rPr>
          <w:b/>
        </w:rPr>
      </w:pPr>
      <w:r>
        <w:rPr>
          <w:b/>
        </w:rPr>
        <w:t>DĖL VAIKO PRIĖMIMO Į ŠILUTĖS RAJONO SAVIVALDYBĖS ŠVIETIMO ĮSTAIGAS, ĮGYVENDINANČIAS IKIMOKYKLINIO IR PRIEŠMOKYKLINIO UGDYMO PROGRAMAS GRUPES</w:t>
      </w:r>
    </w:p>
    <w:p w:rsidR="003C4BDA" w:rsidRDefault="003C4BDA">
      <w:pPr>
        <w:rPr>
          <w:b/>
        </w:rPr>
      </w:pPr>
    </w:p>
    <w:p w:rsidR="003C4BDA" w:rsidRDefault="00600358">
      <w:pPr>
        <w:ind w:left="-39" w:firstLine="39"/>
        <w:jc w:val="center"/>
        <w:rPr>
          <w:rFonts w:ascii="Liberation Serif" w:hAnsi="Liberation Serif"/>
        </w:rPr>
      </w:pPr>
      <w:r>
        <w:t>20__ m. ___________________d.</w:t>
      </w:r>
    </w:p>
    <w:p w:rsidR="003C4BDA" w:rsidRDefault="00600358">
      <w:pPr>
        <w:ind w:left="-39" w:firstLine="39"/>
        <w:jc w:val="center"/>
      </w:pPr>
      <w:r>
        <w:t>Šilutė</w:t>
      </w:r>
    </w:p>
    <w:p w:rsidR="003C4BDA" w:rsidRDefault="003C4BDA">
      <w:pPr>
        <w:jc w:val="both"/>
      </w:pPr>
    </w:p>
    <w:p w:rsidR="003C4BDA" w:rsidRDefault="00600358">
      <w:pPr>
        <w:ind w:left="-39" w:firstLine="865"/>
        <w:rPr>
          <w:rFonts w:ascii="Liberation Serif" w:hAnsi="Liberation Serif"/>
        </w:rPr>
      </w:pPr>
      <w:r>
        <w:t>Prašau priimti mano sūnų/dukrą/ globotinį(ę)_____________________________________</w:t>
      </w:r>
    </w:p>
    <w:p w:rsidR="003C4BDA" w:rsidRDefault="00600358">
      <w:pPr>
        <w:ind w:left="-39" w:firstLine="6135"/>
        <w:rPr>
          <w:sz w:val="20"/>
        </w:rPr>
      </w:pPr>
      <w:r>
        <w:rPr>
          <w:sz w:val="20"/>
        </w:rPr>
        <w:t>(vaiko vardas, pavardė, gimimo data)</w:t>
      </w:r>
    </w:p>
    <w:p w:rsidR="003C4BDA" w:rsidRDefault="00600358">
      <w:pPr>
        <w:rPr>
          <w:szCs w:val="24"/>
        </w:rPr>
      </w:pPr>
      <w:r>
        <w:t>_______________________________________________nuo 20__ m. ___________________d.</w:t>
      </w:r>
    </w:p>
    <w:p w:rsidR="003C4BDA" w:rsidRDefault="00600358">
      <w:r>
        <w:t>į Šilutės rajono švietimo įstaigos (įrašyti įstaigos pavadinimą pagal pirmumą):</w:t>
      </w:r>
    </w:p>
    <w:p w:rsidR="003C4BDA" w:rsidRDefault="00600358">
      <w:pPr>
        <w:ind w:left="851" w:hanging="142"/>
      </w:pPr>
      <w:r>
        <w:t xml:space="preserve">(I pasirinkimas)  ____________________________________________________________ </w:t>
      </w:r>
    </w:p>
    <w:p w:rsidR="003C4BDA" w:rsidRDefault="00600358">
      <w:pPr>
        <w:ind w:left="851" w:hanging="142"/>
      </w:pPr>
      <w:r>
        <w:t xml:space="preserve">(II pasirinkimas) ____________________________________________________________ </w:t>
      </w:r>
    </w:p>
    <w:p w:rsidR="003C4BDA" w:rsidRDefault="00600358">
      <w:r>
        <w:t>ikimokyklinio ugdymo grupę.</w:t>
      </w:r>
    </w:p>
    <w:p w:rsidR="003C4BDA" w:rsidRDefault="00600358">
      <w:pPr>
        <w:tabs>
          <w:tab w:val="left" w:pos="0"/>
          <w:tab w:val="left" w:pos="270"/>
          <w:tab w:val="left" w:pos="900"/>
        </w:tabs>
        <w:ind w:right="-1" w:firstLine="720"/>
        <w:jc w:val="both"/>
      </w:pPr>
      <w:r>
        <w:t xml:space="preserve">Pirmenybė priimant vaiką į švietimo įstaigą (pažymėti √): </w:t>
      </w:r>
    </w:p>
    <w:p w:rsidR="003C4BDA" w:rsidRDefault="00600358">
      <w:pPr>
        <w:tabs>
          <w:tab w:val="left" w:pos="0"/>
          <w:tab w:val="left" w:pos="270"/>
          <w:tab w:val="left" w:pos="900"/>
        </w:tabs>
        <w:ind w:firstLine="737"/>
        <w:rPr>
          <w:rFonts w:ascii="Liberation Serif" w:hAnsi="Liberation Serif"/>
        </w:rPr>
      </w:pPr>
      <w:r>
        <w:t>Vaikams, kurių brolis ar sesuo lanko tą pačią įstaigą;</w:t>
      </w:r>
    </w:p>
    <w:p w:rsidR="003C4BDA" w:rsidRDefault="00600358">
      <w:pPr>
        <w:tabs>
          <w:tab w:val="left" w:pos="0"/>
          <w:tab w:val="left" w:pos="270"/>
          <w:tab w:val="left" w:pos="900"/>
        </w:tabs>
        <w:ind w:firstLine="737"/>
      </w:pPr>
      <w:r>
        <w:rPr>
          <w:color w:val="000000"/>
        </w:rPr>
        <w:t>Vaikams iš šeimų, kuriose yra trys ir daugiau vaikų;</w:t>
      </w:r>
    </w:p>
    <w:p w:rsidR="003C4BDA" w:rsidRDefault="00600358">
      <w:pPr>
        <w:tabs>
          <w:tab w:val="left" w:pos="0"/>
          <w:tab w:val="left" w:pos="270"/>
          <w:tab w:val="left" w:pos="900"/>
        </w:tabs>
        <w:ind w:firstLine="737"/>
        <w:jc w:val="both"/>
      </w:pPr>
      <w:r>
        <w:rPr>
          <w:rFonts w:eastAsia="Thorndale;Times New Roman" w:cs="Thorndale;Times New Roman"/>
        </w:rPr>
        <w:t>V</w:t>
      </w:r>
      <w:r>
        <w:t>aikams, kurių tėvai atvyko dirbti į Šilutės rajoną pagal trūkstamų specialistų poreikį;</w:t>
      </w:r>
    </w:p>
    <w:p w:rsidR="003C4BDA" w:rsidRDefault="00600358">
      <w:pPr>
        <w:tabs>
          <w:tab w:val="left" w:pos="0"/>
          <w:tab w:val="left" w:pos="270"/>
          <w:tab w:val="left" w:pos="900"/>
        </w:tabs>
        <w:ind w:firstLine="737"/>
        <w:jc w:val="both"/>
      </w:pPr>
      <w:r>
        <w:t>Vaikui Savivaldybės Vaiko gerovės komisijos nutarimu skirtas privalomas ikimokyklinis ugdymas.</w:t>
      </w:r>
    </w:p>
    <w:p w:rsidR="003C4BDA" w:rsidRDefault="00600358">
      <w:pPr>
        <w:tabs>
          <w:tab w:val="left" w:pos="0"/>
          <w:tab w:val="left" w:pos="270"/>
          <w:tab w:val="left" w:pos="900"/>
        </w:tabs>
        <w:ind w:firstLine="737"/>
        <w:jc w:val="both"/>
      </w:pPr>
      <w:r>
        <w:t xml:space="preserve">Pasirenku lankymo laiką (pažymėti √):             </w:t>
      </w:r>
    </w:p>
    <w:p w:rsidR="003C4BDA" w:rsidRDefault="00600358">
      <w:pPr>
        <w:tabs>
          <w:tab w:val="left" w:pos="0"/>
          <w:tab w:val="left" w:pos="270"/>
          <w:tab w:val="left" w:pos="900"/>
        </w:tabs>
        <w:ind w:firstLine="737"/>
        <w:jc w:val="both"/>
      </w:pPr>
      <w:r>
        <w:t xml:space="preserve">4 valandos;                   </w:t>
      </w:r>
    </w:p>
    <w:p w:rsidR="003C4BDA" w:rsidRDefault="00600358">
      <w:pPr>
        <w:tabs>
          <w:tab w:val="left" w:pos="0"/>
          <w:tab w:val="left" w:pos="270"/>
          <w:tab w:val="left" w:pos="900"/>
        </w:tabs>
        <w:ind w:firstLine="737"/>
        <w:jc w:val="both"/>
      </w:pPr>
      <w:r>
        <w:t xml:space="preserve">10,5 valandos. </w:t>
      </w:r>
    </w:p>
    <w:p w:rsidR="003C4BDA" w:rsidRDefault="00600358">
      <w:pPr>
        <w:tabs>
          <w:tab w:val="left" w:pos="0"/>
          <w:tab w:val="left" w:pos="270"/>
          <w:tab w:val="left" w:pos="900"/>
        </w:tabs>
        <w:ind w:firstLine="737"/>
        <w:jc w:val="both"/>
      </w:pPr>
      <w:r>
        <w:t xml:space="preserve">PASTABA. Jei pasirinkote 4 valandų lankymą, į įstaigą vaikas nukreipiamas esant laisvoms vietoms. </w:t>
      </w:r>
    </w:p>
    <w:p w:rsidR="003C4BDA" w:rsidRDefault="00600358">
      <w:pPr>
        <w:tabs>
          <w:tab w:val="left" w:pos="0"/>
          <w:tab w:val="left" w:pos="270"/>
          <w:tab w:val="left" w:pos="900"/>
        </w:tabs>
        <w:ind w:firstLine="737"/>
        <w:rPr>
          <w:rFonts w:ascii="Liberation Serif" w:hAnsi="Liberation Serif"/>
          <w:b/>
          <w:bCs/>
        </w:rPr>
      </w:pPr>
      <w:r>
        <w:rPr>
          <w:b/>
          <w:bCs/>
        </w:rPr>
        <w:t>Prie prašymo pridedama:</w:t>
      </w:r>
    </w:p>
    <w:p w:rsidR="003C4BDA" w:rsidRDefault="00600358">
      <w:pPr>
        <w:tabs>
          <w:tab w:val="left" w:pos="0"/>
          <w:tab w:val="left" w:pos="270"/>
          <w:tab w:val="left" w:pos="900"/>
        </w:tabs>
        <w:ind w:firstLine="737"/>
      </w:pPr>
      <w:r>
        <w:rPr>
          <w:color w:val="000000"/>
        </w:rPr>
        <w:t>Vaiko gimimo išrašo kopija;</w:t>
      </w:r>
    </w:p>
    <w:p w:rsidR="003C4BDA" w:rsidRDefault="00600358">
      <w:pPr>
        <w:tabs>
          <w:tab w:val="left" w:pos="0"/>
          <w:tab w:val="left" w:pos="270"/>
          <w:tab w:val="left" w:pos="900"/>
        </w:tabs>
        <w:ind w:firstLine="737"/>
        <w:jc w:val="both"/>
      </w:pPr>
      <w:r>
        <w:rPr>
          <w:color w:val="000000"/>
        </w:rPr>
        <w:t>Švietimo pagalbos tarnybos pažyma, jei vaikui nustatyti specialieji ugdymosi poreikiai.</w:t>
      </w:r>
    </w:p>
    <w:p w:rsidR="003C4BDA" w:rsidRDefault="00600358">
      <w:pPr>
        <w:tabs>
          <w:tab w:val="left" w:pos="0"/>
          <w:tab w:val="left" w:pos="270"/>
          <w:tab w:val="left" w:pos="900"/>
        </w:tabs>
        <w:ind w:firstLine="737"/>
        <w:jc w:val="both"/>
      </w:pPr>
      <w:r>
        <w:t>Apie vaiko priėmimą į įstaigą prašau informuoti (pabraukti): elektroniniu paštu, telefonu.</w:t>
      </w:r>
    </w:p>
    <w:p w:rsidR="003C4BDA" w:rsidRDefault="00600358">
      <w:pPr>
        <w:tabs>
          <w:tab w:val="left" w:pos="0"/>
          <w:tab w:val="left" w:pos="270"/>
          <w:tab w:val="left" w:pos="900"/>
        </w:tabs>
        <w:ind w:firstLine="737"/>
        <w:jc w:val="both"/>
      </w:pPr>
      <w:r>
        <w:t>Sutinku, kad duomenys būtų tvarkomi teisės aktų nustatyta tvarka.</w:t>
      </w:r>
    </w:p>
    <w:p w:rsidR="003C4BDA" w:rsidRDefault="003C4BDA">
      <w:pPr>
        <w:ind w:right="-1"/>
        <w:jc w:val="both"/>
      </w:pPr>
    </w:p>
    <w:p w:rsidR="003C4BDA" w:rsidRDefault="00600358">
      <w:pPr>
        <w:ind w:right="-1"/>
        <w:jc w:val="both"/>
        <w:rPr>
          <w:rFonts w:ascii="Liberation Serif" w:hAnsi="Liberation Serif"/>
        </w:rPr>
      </w:pPr>
      <w:r>
        <w:t>_________________________</w:t>
      </w:r>
      <w:r>
        <w:tab/>
        <w:t xml:space="preserve">                            ______________________________</w:t>
      </w:r>
    </w:p>
    <w:p w:rsidR="003C4BDA" w:rsidRDefault="00600358">
      <w:pPr>
        <w:ind w:left="360" w:right="-1" w:firstLine="186"/>
        <w:jc w:val="both"/>
        <w:rPr>
          <w:szCs w:val="24"/>
        </w:rPr>
      </w:pPr>
      <w:r>
        <w:t>(parašas)</w:t>
      </w:r>
      <w:r>
        <w:tab/>
        <w:t xml:space="preserve">                                                  (vieno iš tėvų (globėjų) vardas, pavardė)</w:t>
      </w:r>
    </w:p>
    <w:sectPr w:rsidR="003C4BDA" w:rsidSect="00600358">
      <w:pgSz w:w="11906" w:h="16838" w:code="9"/>
      <w:pgMar w:top="1134" w:right="567" w:bottom="1134" w:left="1701" w:header="567" w:footer="567" w:gutter="0"/>
      <w:pgNumType w:start="1"/>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355" w:rsidRDefault="00190355" w:rsidP="00600358">
      <w:r>
        <w:separator/>
      </w:r>
    </w:p>
  </w:endnote>
  <w:endnote w:type="continuationSeparator" w:id="0">
    <w:p w:rsidR="00190355" w:rsidRDefault="00190355" w:rsidP="006003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BA"/>
    <w:family w:val="roman"/>
    <w:pitch w:val="variable"/>
    <w:sig w:usb0="00000000" w:usb1="500078FF" w:usb2="00000021" w:usb3="00000000" w:csb0="000001BF" w:csb1="00000000"/>
  </w:font>
  <w:font w:name="Arial">
    <w:panose1 w:val="020B0604020202020204"/>
    <w:charset w:val="BA"/>
    <w:family w:val="swiss"/>
    <w:pitch w:val="variable"/>
    <w:sig w:usb0="E0002EFF" w:usb1="C000785B" w:usb2="00000009" w:usb3="00000000" w:csb0="000001FF" w:csb1="00000000"/>
  </w:font>
  <w:font w:name="Thorndale;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358" w:rsidRDefault="00600358">
    <w:pPr>
      <w:pStyle w:val="Por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358" w:rsidRDefault="00600358">
    <w:pPr>
      <w:pStyle w:val="Por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358" w:rsidRDefault="00600358">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355" w:rsidRDefault="00190355" w:rsidP="00600358">
      <w:r>
        <w:separator/>
      </w:r>
    </w:p>
  </w:footnote>
  <w:footnote w:type="continuationSeparator" w:id="0">
    <w:p w:rsidR="00190355" w:rsidRDefault="00190355" w:rsidP="006003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358" w:rsidRDefault="00600358">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6311600"/>
      <w:docPartObj>
        <w:docPartGallery w:val="Page Numbers (Top of Page)"/>
        <w:docPartUnique/>
      </w:docPartObj>
    </w:sdtPr>
    <w:sdtContent>
      <w:p w:rsidR="00600358" w:rsidRDefault="0007680F">
        <w:pPr>
          <w:pStyle w:val="Antrats"/>
          <w:jc w:val="center"/>
        </w:pPr>
        <w:r>
          <w:fldChar w:fldCharType="begin"/>
        </w:r>
        <w:r w:rsidR="00600358">
          <w:instrText>PAGE   \* MERGEFORMAT</w:instrText>
        </w:r>
        <w:r>
          <w:fldChar w:fldCharType="separate"/>
        </w:r>
        <w:r w:rsidR="00FD7573">
          <w:rPr>
            <w:noProof/>
          </w:rPr>
          <w:t>5</w:t>
        </w:r>
        <w:r>
          <w:fldChar w:fldCharType="end"/>
        </w:r>
      </w:p>
    </w:sdtContent>
  </w:sdt>
  <w:p w:rsidR="00600358" w:rsidRDefault="00600358">
    <w:pPr>
      <w:pStyle w:val="Antrat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358" w:rsidRDefault="00600358">
    <w:pPr>
      <w:pStyle w:val="Antrat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doNotHyphenateCaps/>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62165"/>
    <w:rsid w:val="0007680F"/>
    <w:rsid w:val="00190355"/>
    <w:rsid w:val="003C4BDA"/>
    <w:rsid w:val="00600358"/>
    <w:rsid w:val="00662165"/>
    <w:rsid w:val="00FD7573"/>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atentStyles>
  <w:style w:type="paragraph" w:default="1" w:styleId="prastasis">
    <w:name w:val="Normal"/>
    <w:qFormat/>
    <w:rsid w:val="0007680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07680F"/>
    <w:rPr>
      <w:rFonts w:ascii="Tahoma" w:hAnsi="Tahoma" w:cs="Tahoma"/>
      <w:sz w:val="16"/>
      <w:szCs w:val="16"/>
    </w:rPr>
  </w:style>
  <w:style w:type="character" w:customStyle="1" w:styleId="DebesliotekstasDiagrama">
    <w:name w:val="Debesėlio tekstas Diagrama"/>
    <w:basedOn w:val="Numatytasispastraiposriftas"/>
    <w:link w:val="Debesliotekstas"/>
    <w:rsid w:val="0007680F"/>
    <w:rPr>
      <w:rFonts w:ascii="Tahoma" w:hAnsi="Tahoma" w:cs="Tahoma"/>
      <w:sz w:val="16"/>
      <w:szCs w:val="16"/>
    </w:rPr>
  </w:style>
  <w:style w:type="paragraph" w:styleId="Antrats">
    <w:name w:val="header"/>
    <w:basedOn w:val="prastasis"/>
    <w:link w:val="AntratsDiagrama"/>
    <w:uiPriority w:val="99"/>
    <w:rsid w:val="00600358"/>
    <w:pPr>
      <w:tabs>
        <w:tab w:val="center" w:pos="4819"/>
        <w:tab w:val="right" w:pos="9638"/>
      </w:tabs>
    </w:pPr>
  </w:style>
  <w:style w:type="character" w:customStyle="1" w:styleId="AntratsDiagrama">
    <w:name w:val="Antraštės Diagrama"/>
    <w:basedOn w:val="Numatytasispastraiposriftas"/>
    <w:link w:val="Antrats"/>
    <w:uiPriority w:val="99"/>
    <w:rsid w:val="00600358"/>
  </w:style>
  <w:style w:type="paragraph" w:styleId="Porat">
    <w:name w:val="footer"/>
    <w:basedOn w:val="prastasis"/>
    <w:link w:val="PoratDiagrama"/>
    <w:rsid w:val="00600358"/>
    <w:pPr>
      <w:tabs>
        <w:tab w:val="center" w:pos="4819"/>
        <w:tab w:val="right" w:pos="9638"/>
      </w:tabs>
    </w:pPr>
  </w:style>
  <w:style w:type="character" w:customStyle="1" w:styleId="PoratDiagrama">
    <w:name w:val="Poraštė Diagrama"/>
    <w:basedOn w:val="Numatytasispastraiposriftas"/>
    <w:link w:val="Porat"/>
    <w:rsid w:val="00600358"/>
  </w:style>
  <w:style w:type="character" w:styleId="Vietosrezervavimoenklotekstas">
    <w:name w:val="Placeholder Text"/>
    <w:basedOn w:val="Numatytasispastraiposriftas"/>
    <w:rsid w:val="0060035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paragraph" w:styleId="Antrats">
    <w:name w:val="header"/>
    <w:basedOn w:val="prastasis"/>
    <w:link w:val="AntratsDiagrama"/>
    <w:uiPriority w:val="99"/>
    <w:rsid w:val="00600358"/>
    <w:pPr>
      <w:tabs>
        <w:tab w:val="center" w:pos="4819"/>
        <w:tab w:val="right" w:pos="9638"/>
      </w:tabs>
    </w:pPr>
  </w:style>
  <w:style w:type="character" w:customStyle="1" w:styleId="AntratsDiagrama">
    <w:name w:val="Antraštės Diagrama"/>
    <w:basedOn w:val="Numatytasispastraiposriftas"/>
    <w:link w:val="Antrats"/>
    <w:uiPriority w:val="99"/>
    <w:rsid w:val="00600358"/>
  </w:style>
  <w:style w:type="paragraph" w:styleId="Porat">
    <w:name w:val="footer"/>
    <w:basedOn w:val="prastasis"/>
    <w:link w:val="PoratDiagrama"/>
    <w:rsid w:val="00600358"/>
    <w:pPr>
      <w:tabs>
        <w:tab w:val="center" w:pos="4819"/>
        <w:tab w:val="right" w:pos="9638"/>
      </w:tabs>
    </w:pPr>
  </w:style>
  <w:style w:type="character" w:customStyle="1" w:styleId="PoratDiagrama">
    <w:name w:val="Poraštė Diagrama"/>
    <w:basedOn w:val="Numatytasispastraiposriftas"/>
    <w:link w:val="Porat"/>
    <w:rsid w:val="00600358"/>
  </w:style>
  <w:style w:type="character" w:styleId="Vietosrezervavimoenklotekstas">
    <w:name w:val="Placeholder Text"/>
    <w:basedOn w:val="Numatytasispastraiposriftas"/>
    <w:rsid w:val="00600358"/>
    <w:rPr>
      <w:color w:val="808080"/>
    </w:rPr>
  </w:style>
</w:styles>
</file>

<file path=word/webSettings.xml><?xml version="1.0" encoding="utf-8"?>
<w:webSettings xmlns:r="http://schemas.openxmlformats.org/officeDocument/2006/relationships" xmlns:w="http://schemas.openxmlformats.org/wordprocessingml/2006/main">
  <w:divs>
    <w:div w:id="746653181">
      <w:bodyDiv w:val="1"/>
      <w:marLeft w:val="0"/>
      <w:marRight w:val="0"/>
      <w:marTop w:val="0"/>
      <w:marBottom w:val="0"/>
      <w:divBdr>
        <w:top w:val="none" w:sz="0" w:space="0" w:color="auto"/>
        <w:left w:val="none" w:sz="0" w:space="0" w:color="auto"/>
        <w:bottom w:val="none" w:sz="0" w:space="0" w:color="auto"/>
        <w:right w:val="none" w:sz="0" w:space="0" w:color="auto"/>
      </w:divBdr>
    </w:div>
    <w:div w:id="1193810257">
      <w:bodyDiv w:val="1"/>
      <w:marLeft w:val="0"/>
      <w:marRight w:val="0"/>
      <w:marTop w:val="0"/>
      <w:marBottom w:val="0"/>
      <w:divBdr>
        <w:top w:val="none" w:sz="0" w:space="0" w:color="auto"/>
        <w:left w:val="none" w:sz="0" w:space="0" w:color="auto"/>
        <w:bottom w:val="none" w:sz="0" w:space="0" w:color="auto"/>
        <w:right w:val="none" w:sz="0" w:space="0" w:color="auto"/>
      </w:divBdr>
    </w:div>
    <w:div w:id="126661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2B0F2-A26B-4A42-A3B0-A562FBB43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11412</Words>
  <Characters>6505</Characters>
  <Application>Microsoft Office Word</Application>
  <DocSecurity>0</DocSecurity>
  <Lines>54</Lines>
  <Paragraphs>35</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17882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TARYBA_DP10</dc:creator>
  <cp:lastModifiedBy>Windows User</cp:lastModifiedBy>
  <cp:revision>2</cp:revision>
  <cp:lastPrinted>2019-11-29T08:43:00Z</cp:lastPrinted>
  <dcterms:created xsi:type="dcterms:W3CDTF">2021-06-29T09:00:00Z</dcterms:created>
  <dcterms:modified xsi:type="dcterms:W3CDTF">2021-06-29T09:00:00Z</dcterms:modified>
</cp:coreProperties>
</file>